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88D5F" w14:textId="7873CC47" w:rsidR="0010413E" w:rsidRPr="00064AC2" w:rsidRDefault="0010413E" w:rsidP="0010413E">
      <w:pPr>
        <w:tabs>
          <w:tab w:val="center" w:pos="4536"/>
          <w:tab w:val="right" w:pos="7938"/>
          <w:tab w:val="right" w:pos="9639"/>
        </w:tabs>
        <w:ind w:right="2"/>
        <w:rPr>
          <w:rFonts w:ascii="Arial" w:eastAsia="Batang" w:hAnsi="Arial" w:cs="Arial"/>
          <w:b/>
          <w:bCs/>
          <w:sz w:val="28"/>
          <w:szCs w:val="24"/>
        </w:rPr>
      </w:pPr>
      <w:bookmarkStart w:id="0" w:name="_Hlk145670493"/>
      <w:r w:rsidRPr="00064AC2">
        <w:rPr>
          <w:rFonts w:ascii="Arial" w:eastAsia="Batang" w:hAnsi="Arial" w:cs="Arial"/>
          <w:b/>
          <w:bCs/>
          <w:sz w:val="28"/>
          <w:szCs w:val="24"/>
        </w:rPr>
        <w:t>3GPP TSG RAN WG1 #12</w:t>
      </w:r>
      <w:r w:rsidRPr="00064AC2">
        <w:rPr>
          <w:rFonts w:ascii="Arial" w:eastAsia="DengXian" w:hAnsi="Arial" w:cs="Arial" w:hint="eastAsia"/>
          <w:b/>
          <w:bCs/>
          <w:sz w:val="28"/>
          <w:szCs w:val="24"/>
          <w:lang w:eastAsia="zh-CN"/>
        </w:rPr>
        <w:t>2</w:t>
      </w:r>
      <w:r w:rsidRPr="00064AC2">
        <w:rPr>
          <w:rFonts w:ascii="Arial" w:eastAsia="Batang" w:hAnsi="Arial" w:cs="Arial"/>
          <w:b/>
          <w:bCs/>
          <w:sz w:val="28"/>
          <w:szCs w:val="24"/>
        </w:rPr>
        <w:tab/>
      </w:r>
      <w:r w:rsidRPr="00064AC2">
        <w:rPr>
          <w:rFonts w:ascii="Arial" w:eastAsia="Batang" w:hAnsi="Arial" w:cs="Arial"/>
          <w:b/>
          <w:bCs/>
          <w:sz w:val="28"/>
          <w:szCs w:val="24"/>
        </w:rPr>
        <w:tab/>
      </w:r>
      <w:r w:rsidRPr="00064AC2">
        <w:rPr>
          <w:rFonts w:ascii="Arial" w:eastAsia="Batang" w:hAnsi="Arial" w:cs="Arial"/>
          <w:b/>
          <w:bCs/>
          <w:sz w:val="28"/>
          <w:szCs w:val="24"/>
        </w:rPr>
        <w:tab/>
        <w:t>R1-</w:t>
      </w:r>
      <w:bookmarkStart w:id="1" w:name="_GoBack"/>
      <w:r w:rsidRPr="00064AC2">
        <w:rPr>
          <w:rFonts w:ascii="Arial" w:eastAsia="Batang" w:hAnsi="Arial" w:cs="Arial"/>
          <w:b/>
          <w:bCs/>
          <w:sz w:val="28"/>
          <w:szCs w:val="24"/>
        </w:rPr>
        <w:t>250</w:t>
      </w:r>
      <w:r w:rsidR="007525F1">
        <w:rPr>
          <w:rFonts w:ascii="Arial" w:eastAsia="Batang" w:hAnsi="Arial" w:cs="Arial"/>
          <w:b/>
          <w:bCs/>
          <w:sz w:val="28"/>
          <w:szCs w:val="24"/>
        </w:rPr>
        <w:t>6350</w:t>
      </w:r>
      <w:bookmarkEnd w:id="1"/>
    </w:p>
    <w:p w14:paraId="0C343E1F" w14:textId="77777777" w:rsidR="0010413E" w:rsidRPr="00394A44" w:rsidRDefault="0010413E" w:rsidP="0010413E">
      <w:pPr>
        <w:tabs>
          <w:tab w:val="center" w:pos="4536"/>
          <w:tab w:val="right" w:pos="9072"/>
        </w:tabs>
        <w:rPr>
          <w:rFonts w:ascii="Arial" w:eastAsia="MS Mincho" w:hAnsi="Arial" w:cs="Arial"/>
          <w:b/>
          <w:bCs/>
          <w:sz w:val="28"/>
          <w:szCs w:val="24"/>
          <w:lang w:eastAsia="ja-JP"/>
        </w:rPr>
      </w:pPr>
      <w:r w:rsidRPr="00064AC2">
        <w:rPr>
          <w:rFonts w:ascii="Arial" w:eastAsia="Batang" w:hAnsi="Arial" w:cs="Arial"/>
          <w:b/>
          <w:bCs/>
          <w:sz w:val="28"/>
          <w:szCs w:val="24"/>
        </w:rPr>
        <w:t xml:space="preserve">Bengaluru, </w:t>
      </w:r>
      <w:r w:rsidRPr="00064AC2">
        <w:rPr>
          <w:rFonts w:ascii="Arial" w:eastAsia="Batang" w:hAnsi="Arial" w:cs="Arial" w:hint="eastAsia"/>
          <w:b/>
          <w:bCs/>
          <w:sz w:val="28"/>
          <w:szCs w:val="24"/>
        </w:rPr>
        <w:t>India</w:t>
      </w:r>
      <w:r w:rsidRPr="00064AC2">
        <w:rPr>
          <w:rFonts w:ascii="Arial" w:eastAsia="Batang" w:hAnsi="Arial" w:cs="Arial"/>
          <w:b/>
          <w:bCs/>
          <w:sz w:val="28"/>
          <w:szCs w:val="24"/>
        </w:rPr>
        <w:t xml:space="preserve">, </w:t>
      </w:r>
      <w:r w:rsidRPr="00064AC2">
        <w:rPr>
          <w:rFonts w:ascii="Arial" w:eastAsia="Batang" w:hAnsi="Arial" w:cs="Arial" w:hint="eastAsia"/>
          <w:b/>
          <w:bCs/>
          <w:sz w:val="28"/>
          <w:szCs w:val="24"/>
        </w:rPr>
        <w:t xml:space="preserve">Aug </w:t>
      </w:r>
      <w:r w:rsidRPr="00064AC2">
        <w:rPr>
          <w:rFonts w:ascii="Arial" w:eastAsia="DengXian" w:hAnsi="Arial" w:cs="Arial" w:hint="eastAsia"/>
          <w:b/>
          <w:bCs/>
          <w:sz w:val="28"/>
          <w:szCs w:val="24"/>
          <w:lang w:eastAsia="zh-CN"/>
        </w:rPr>
        <w:t>25</w:t>
      </w:r>
      <w:r w:rsidRPr="00064AC2">
        <w:rPr>
          <w:rFonts w:ascii="Malgun Gothic" w:eastAsia="Malgun Gothic" w:hAnsi="Malgun Gothic" w:cs="Malgun Gothic" w:hint="eastAsia"/>
          <w:b/>
          <w:bCs/>
          <w:sz w:val="28"/>
          <w:szCs w:val="24"/>
          <w:vertAlign w:val="superscript"/>
          <w:lang w:eastAsia="ko-KR"/>
        </w:rPr>
        <w:t>th</w:t>
      </w:r>
      <w:r w:rsidRPr="00064AC2">
        <w:rPr>
          <w:rFonts w:ascii="Arial" w:eastAsia="MS Mincho" w:hAnsi="Arial" w:cs="Arial"/>
          <w:b/>
          <w:bCs/>
          <w:sz w:val="28"/>
          <w:szCs w:val="24"/>
          <w:lang w:eastAsia="ja-JP"/>
        </w:rPr>
        <w:t xml:space="preserve"> </w:t>
      </w:r>
      <w:r w:rsidRPr="00064AC2">
        <w:rPr>
          <w:rFonts w:ascii="Arial" w:eastAsia="Batang" w:hAnsi="Arial" w:cs="Arial"/>
          <w:b/>
          <w:bCs/>
          <w:sz w:val="28"/>
          <w:szCs w:val="24"/>
        </w:rPr>
        <w:t>– 2</w:t>
      </w:r>
      <w:r w:rsidRPr="00064AC2">
        <w:rPr>
          <w:rFonts w:ascii="Arial" w:eastAsia="DengXian" w:hAnsi="Arial" w:cs="Arial" w:hint="eastAsia"/>
          <w:b/>
          <w:bCs/>
          <w:sz w:val="28"/>
          <w:szCs w:val="24"/>
          <w:lang w:eastAsia="zh-CN"/>
        </w:rPr>
        <w:t>9</w:t>
      </w:r>
      <w:r w:rsidRPr="00064AC2">
        <w:rPr>
          <w:rFonts w:ascii="Arial" w:eastAsia="Batang" w:hAnsi="Arial" w:cs="Arial"/>
          <w:b/>
          <w:bCs/>
          <w:sz w:val="28"/>
          <w:szCs w:val="24"/>
          <w:vertAlign w:val="superscript"/>
        </w:rPr>
        <w:t>th</w:t>
      </w:r>
      <w:r w:rsidRPr="00064AC2">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754AD99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953F1">
        <w:rPr>
          <w:rFonts w:ascii="Arial" w:hAnsi="Arial" w:cs="Arial"/>
          <w:b/>
          <w:sz w:val="24"/>
          <w:szCs w:val="24"/>
          <w:lang w:val="en-US" w:eastAsia="zh-TW"/>
        </w:rPr>
        <w:t>8</w:t>
      </w:r>
      <w:r w:rsidR="000913A9">
        <w:rPr>
          <w:rFonts w:ascii="Arial" w:hAnsi="Arial" w:cs="Arial"/>
          <w:b/>
          <w:sz w:val="24"/>
          <w:szCs w:val="24"/>
          <w:lang w:val="en-US" w:eastAsia="zh-TW"/>
        </w:rPr>
        <w:t>.9</w:t>
      </w:r>
      <w:r w:rsidR="00B40A13">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576425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953F1" w:rsidRPr="00C953F1">
        <w:rPr>
          <w:rFonts w:ascii="Arial" w:hAnsi="Arial" w:cs="Arial"/>
          <w:b/>
          <w:sz w:val="24"/>
          <w:szCs w:val="24"/>
        </w:rPr>
        <w:t xml:space="preserve">Maintenance </w:t>
      </w:r>
      <w:r w:rsidR="004926B7" w:rsidRPr="004926B7">
        <w:rPr>
          <w:rFonts w:ascii="Arial" w:hAnsi="Arial" w:cs="Arial"/>
          <w:b/>
          <w:sz w:val="24"/>
          <w:szCs w:val="24"/>
        </w:rPr>
        <w:t>on measurements related enhancements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1BE183A9"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E47D5">
        <w:rPr>
          <w:kern w:val="2"/>
          <w:sz w:val="24"/>
          <w:szCs w:val="24"/>
          <w:lang w:eastAsia="zh-TW"/>
        </w:rPr>
        <w:t xml:space="preserve">maintenance on </w:t>
      </w:r>
      <w:r w:rsidR="00D635F1" w:rsidRPr="00D635F1">
        <w:rPr>
          <w:kern w:val="2"/>
          <w:sz w:val="24"/>
          <w:szCs w:val="24"/>
          <w:lang w:eastAsia="zh-TW"/>
        </w:rPr>
        <w:t>measurements related enhancements for LTM</w:t>
      </w:r>
      <w:r w:rsidRPr="00F1225F">
        <w:rPr>
          <w:kern w:val="2"/>
          <w:sz w:val="24"/>
          <w:szCs w:val="24"/>
          <w:lang w:eastAsia="zh-TW"/>
        </w:rPr>
        <w:t xml:space="preserve">. </w:t>
      </w:r>
      <w:r w:rsidR="006941C3">
        <w:rPr>
          <w:kern w:val="2"/>
          <w:sz w:val="24"/>
          <w:szCs w:val="24"/>
          <w:lang w:eastAsia="zh-TW"/>
        </w:rPr>
        <w:t xml:space="preserve">In previous RAN1 meeting(s), RAN1 has agreed some agreements related to </w:t>
      </w:r>
      <w:r w:rsidR="00F42729" w:rsidRPr="00F42729">
        <w:rPr>
          <w:kern w:val="2"/>
          <w:sz w:val="24"/>
          <w:szCs w:val="24"/>
          <w:lang w:eastAsia="zh-TW"/>
        </w:rPr>
        <w:t xml:space="preserve">measurements related enhancements for LTM </w:t>
      </w:r>
      <w:r w:rsidR="000F48CB">
        <w:rPr>
          <w:kern w:val="2"/>
          <w:sz w:val="24"/>
          <w:szCs w:val="24"/>
          <w:lang w:eastAsia="zh-TW"/>
        </w:rPr>
        <w:t xml:space="preserve">as shown below </w:t>
      </w:r>
      <w:r w:rsidR="00A00D0C">
        <w:rPr>
          <w:kern w:val="2"/>
          <w:sz w:val="24"/>
          <w:szCs w:val="24"/>
          <w:lang w:eastAsia="zh-TW"/>
        </w:rPr>
        <w:t>[1</w:t>
      </w:r>
      <w:r w:rsidR="00E81468">
        <w:rPr>
          <w:kern w:val="2"/>
          <w:sz w:val="24"/>
          <w:szCs w:val="24"/>
          <w:lang w:eastAsia="zh-TW"/>
        </w:rPr>
        <w:t>]</w:t>
      </w:r>
      <w:r w:rsidR="006941C3">
        <w:rPr>
          <w:kern w:val="2"/>
          <w:sz w:val="24"/>
          <w:szCs w:val="24"/>
          <w:lang w:eastAsia="zh-TW"/>
        </w:rPr>
        <w:t>.</w:t>
      </w:r>
      <w:r w:rsidR="006941C3" w:rsidRPr="00F1225F">
        <w:rPr>
          <w:kern w:val="2"/>
          <w:sz w:val="24"/>
          <w:szCs w:val="24"/>
          <w:lang w:eastAsia="zh-TW"/>
        </w:rPr>
        <w:t xml:space="preserve"> </w:t>
      </w:r>
      <w:r w:rsidRPr="00F1225F">
        <w:rPr>
          <w:kern w:val="2"/>
          <w:sz w:val="24"/>
          <w:szCs w:val="24"/>
          <w:lang w:eastAsia="zh-TW"/>
        </w:rPr>
        <w:t xml:space="preserve">In the following sections, we provide </w:t>
      </w:r>
      <w:r w:rsidR="007E47D5">
        <w:rPr>
          <w:kern w:val="2"/>
          <w:sz w:val="24"/>
          <w:szCs w:val="24"/>
          <w:lang w:eastAsia="zh-TW"/>
        </w:rPr>
        <w:t>our views on remaining issues of</w:t>
      </w:r>
      <w:r w:rsidR="007E47D5" w:rsidRPr="00F1225F">
        <w:rPr>
          <w:kern w:val="2"/>
          <w:sz w:val="24"/>
          <w:szCs w:val="24"/>
          <w:lang w:eastAsia="zh-TW"/>
        </w:rPr>
        <w:t xml:space="preserve"> </w:t>
      </w:r>
      <w:r w:rsidR="00A80C55" w:rsidRPr="00D635F1">
        <w:rPr>
          <w:kern w:val="2"/>
          <w:sz w:val="24"/>
          <w:szCs w:val="24"/>
          <w:lang w:eastAsia="zh-TW"/>
        </w:rPr>
        <w:t>measurements related enhancements for LTM</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61B49D77" w14:textId="2A196E6F" w:rsidR="00640E6B" w:rsidRPr="007848B2" w:rsidRDefault="00640E6B" w:rsidP="00640E6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1</w:t>
            </w:r>
          </w:p>
          <w:p w14:paraId="229EBF1F" w14:textId="77777777" w:rsidR="00640E6B" w:rsidRPr="00640E6B" w:rsidRDefault="00640E6B" w:rsidP="00640E6B">
            <w:pPr>
              <w:rPr>
                <w:b/>
                <w:bCs/>
                <w:u w:val="single"/>
                <w:lang w:eastAsia="x-none"/>
              </w:rPr>
            </w:pPr>
            <w:r w:rsidRPr="00640E6B">
              <w:rPr>
                <w:b/>
                <w:bCs/>
                <w:u w:val="single"/>
                <w:lang w:eastAsia="x-none"/>
              </w:rPr>
              <w:t>Conclusion</w:t>
            </w:r>
          </w:p>
          <w:p w14:paraId="3F16C208" w14:textId="77777777" w:rsidR="00640E6B" w:rsidRPr="001B0F7A" w:rsidRDefault="00640E6B" w:rsidP="00640E6B">
            <w:pPr>
              <w:pStyle w:val="ListParagraph"/>
              <w:numPr>
                <w:ilvl w:val="0"/>
                <w:numId w:val="23"/>
              </w:numPr>
              <w:overflowPunct w:val="0"/>
              <w:autoSpaceDE w:val="0"/>
              <w:autoSpaceDN w:val="0"/>
              <w:adjustRightInd w:val="0"/>
              <w:spacing w:after="180"/>
              <w:textAlignment w:val="baseline"/>
            </w:pPr>
            <w:r w:rsidRPr="001B0F7A">
              <w:t>From RAN1 perspective, there is no restriction with regards to the frequency location of CSI-RS used for CSI acquisition for candidate cells</w:t>
            </w:r>
            <w:r>
              <w:t>.</w:t>
            </w:r>
          </w:p>
          <w:p w14:paraId="671E8877" w14:textId="77777777" w:rsidR="00640E6B" w:rsidRPr="001B0F7A" w:rsidRDefault="00640E6B" w:rsidP="00640E6B">
            <w:r w:rsidRPr="001B0F7A">
              <w:t>Send an LS to RAN4 (CC RAN2) and ask them to take the above conclusion in their further work.</w:t>
            </w:r>
          </w:p>
          <w:p w14:paraId="19663C16" w14:textId="77777777" w:rsidR="00640E6B" w:rsidRPr="001B0F7A" w:rsidRDefault="00640E6B" w:rsidP="00640E6B">
            <w:pPr>
              <w:rPr>
                <w:lang w:eastAsia="x-none"/>
              </w:rPr>
            </w:pPr>
          </w:p>
          <w:p w14:paraId="021BDF54" w14:textId="77777777" w:rsidR="00640E6B" w:rsidRPr="00640E6B" w:rsidRDefault="00640E6B" w:rsidP="00640E6B">
            <w:pPr>
              <w:rPr>
                <w:b/>
              </w:rPr>
            </w:pPr>
            <w:r w:rsidRPr="00640E6B">
              <w:rPr>
                <w:b/>
                <w:highlight w:val="green"/>
              </w:rPr>
              <w:t>Agreement</w:t>
            </w:r>
          </w:p>
          <w:p w14:paraId="02534A00" w14:textId="77777777" w:rsidR="00640E6B" w:rsidRPr="001B0F7A" w:rsidRDefault="00640E6B" w:rsidP="00640E6B">
            <w:r w:rsidRPr="001B0F7A">
              <w:t>A list of interference measurement resources for candidate cells is supported for LTM CSI acquisition</w:t>
            </w:r>
            <w:r>
              <w:t>.</w:t>
            </w:r>
          </w:p>
          <w:p w14:paraId="504A831F" w14:textId="77777777" w:rsidR="00640E6B" w:rsidRPr="001B0F7A" w:rsidRDefault="00640E6B" w:rsidP="00640E6B">
            <w:pPr>
              <w:pStyle w:val="ListParagraph"/>
              <w:numPr>
                <w:ilvl w:val="0"/>
                <w:numId w:val="23"/>
              </w:numPr>
              <w:overflowPunct w:val="0"/>
              <w:autoSpaceDE w:val="0"/>
              <w:autoSpaceDN w:val="0"/>
              <w:adjustRightInd w:val="0"/>
              <w:spacing w:after="180"/>
              <w:textAlignment w:val="baseline"/>
            </w:pPr>
            <w:r w:rsidRPr="001B0F7A">
              <w:t>If this list is not configured, CMR is used for interference measurement</w:t>
            </w:r>
            <w:r>
              <w:t>.</w:t>
            </w:r>
          </w:p>
          <w:p w14:paraId="47C795BB" w14:textId="77777777" w:rsidR="00640E6B" w:rsidRDefault="00640E6B" w:rsidP="00640E6B">
            <w:pPr>
              <w:rPr>
                <w:b/>
                <w:highlight w:val="green"/>
              </w:rPr>
            </w:pPr>
          </w:p>
          <w:p w14:paraId="559511AD" w14:textId="58441ADE" w:rsidR="00640E6B" w:rsidRPr="00640E6B" w:rsidRDefault="00640E6B" w:rsidP="00640E6B">
            <w:pPr>
              <w:rPr>
                <w:b/>
              </w:rPr>
            </w:pPr>
            <w:r w:rsidRPr="00640E6B">
              <w:rPr>
                <w:b/>
                <w:highlight w:val="green"/>
              </w:rPr>
              <w:t>Agreement</w:t>
            </w:r>
          </w:p>
          <w:p w14:paraId="52D3EEBE" w14:textId="77777777" w:rsidR="00640E6B" w:rsidRPr="001B0F7A" w:rsidRDefault="00640E6B" w:rsidP="00640E6B">
            <w:r w:rsidRPr="001B0F7A">
              <w:t xml:space="preserve">When </w:t>
            </w:r>
            <w:r w:rsidRPr="001B0F7A">
              <w:rPr>
                <w:i/>
                <w:iCs/>
              </w:rPr>
              <w:t>SpCellInclusion</w:t>
            </w:r>
            <w:r w:rsidRPr="001B0F7A">
              <w:t xml:space="preserve"> is configured for gNB configured reporting for L1-RSRP based on CSI-RS, the following rule is used to determine the CSI-RS for current SpCell:</w:t>
            </w:r>
          </w:p>
          <w:p w14:paraId="277AC126" w14:textId="77777777" w:rsidR="00640E6B" w:rsidRPr="001B0F7A" w:rsidRDefault="00640E6B" w:rsidP="00640E6B">
            <w:pPr>
              <w:pStyle w:val="ListParagraph"/>
              <w:numPr>
                <w:ilvl w:val="0"/>
                <w:numId w:val="23"/>
              </w:numPr>
              <w:overflowPunct w:val="0"/>
              <w:autoSpaceDE w:val="0"/>
              <w:autoSpaceDN w:val="0"/>
              <w:adjustRightInd w:val="0"/>
              <w:spacing w:after="180"/>
              <w:textAlignment w:val="baseline"/>
            </w:pPr>
            <w:r w:rsidRPr="001B0F7A">
              <w:t>NZP-CSI-RS resources in [</w:t>
            </w:r>
            <w:r w:rsidRPr="001B0F7A">
              <w:rPr>
                <w:i/>
                <w:iCs/>
              </w:rPr>
              <w:t>ltm-CSI-NZP-CSI-RS-ResourceList</w:t>
            </w:r>
            <w:r w:rsidRPr="001B0F7A">
              <w:t xml:space="preserve">] associated with the current SpCell are the entries where PCI (given by </w:t>
            </w:r>
            <w:r w:rsidRPr="001B0F7A">
              <w:rPr>
                <w:i/>
                <w:iCs/>
              </w:rPr>
              <w:t>ltm-CandidatePCI</w:t>
            </w:r>
            <w:r w:rsidRPr="001B0F7A">
              <w:t xml:space="preserve">) and frequency information (given by ssb-Frequency for the SSBs QCLed with NZP-CSI-RSs) of the candidate cell associated with the </w:t>
            </w:r>
            <w:r w:rsidRPr="001B0F7A">
              <w:rPr>
                <w:i/>
                <w:iCs/>
              </w:rPr>
              <w:t>LTM-CandidateId</w:t>
            </w:r>
            <w:r w:rsidRPr="001B0F7A">
              <w:t xml:space="preserve"> (given by the corresponding entry in </w:t>
            </w:r>
            <w:r w:rsidRPr="001B0F7A">
              <w:rPr>
                <w:i/>
                <w:iCs/>
              </w:rPr>
              <w:t>ltm-CandidateIdList</w:t>
            </w:r>
            <w:r>
              <w:rPr>
                <w:i/>
                <w:iCs/>
              </w:rPr>
              <w:t>.</w:t>
            </w:r>
          </w:p>
          <w:p w14:paraId="6C0A0A90" w14:textId="77777777" w:rsidR="00640E6B" w:rsidRDefault="00640E6B" w:rsidP="00640E6B">
            <w:pPr>
              <w:rPr>
                <w:b/>
                <w:bCs/>
                <w:u w:val="single"/>
                <w:lang w:eastAsia="x-none"/>
              </w:rPr>
            </w:pPr>
          </w:p>
          <w:p w14:paraId="2B508547" w14:textId="0041814D" w:rsidR="00640E6B" w:rsidRPr="00640E6B" w:rsidRDefault="00640E6B" w:rsidP="00640E6B">
            <w:pPr>
              <w:rPr>
                <w:b/>
                <w:bCs/>
                <w:u w:val="single"/>
                <w:lang w:eastAsia="x-none"/>
              </w:rPr>
            </w:pPr>
            <w:r w:rsidRPr="00640E6B">
              <w:rPr>
                <w:b/>
                <w:bCs/>
                <w:u w:val="single"/>
                <w:lang w:eastAsia="x-none"/>
              </w:rPr>
              <w:t>Conclusion</w:t>
            </w:r>
          </w:p>
          <w:p w14:paraId="4B15D0A8" w14:textId="77777777" w:rsidR="00640E6B" w:rsidRPr="001B0F7A" w:rsidRDefault="00640E6B" w:rsidP="00640E6B">
            <w:pPr>
              <w:rPr>
                <w:lang w:eastAsia="x-none"/>
              </w:rPr>
            </w:pPr>
            <w:r w:rsidRPr="001B0F7A">
              <w:rPr>
                <w:lang w:eastAsia="x-none"/>
              </w:rPr>
              <w:t>RRC configuration for time restriction is NOT introduced for CSI-RS based L1-RSRP measurement for either event triggered reporting or gNB scheduled reporting, i.e. it is up to RAN4 how many samples are used to define their requirement.</w:t>
            </w:r>
          </w:p>
          <w:p w14:paraId="1EF28B09" w14:textId="77777777" w:rsidR="00640E6B" w:rsidRPr="001B0F7A" w:rsidRDefault="00640E6B" w:rsidP="00640E6B">
            <w:pPr>
              <w:rPr>
                <w:lang w:eastAsia="x-none"/>
              </w:rPr>
            </w:pPr>
          </w:p>
          <w:p w14:paraId="1338A4DA" w14:textId="77777777" w:rsidR="00640E6B" w:rsidRPr="00640E6B" w:rsidRDefault="00640E6B" w:rsidP="00640E6B">
            <w:pPr>
              <w:rPr>
                <w:b/>
                <w:lang w:eastAsia="x-none"/>
              </w:rPr>
            </w:pPr>
            <w:r w:rsidRPr="00640E6B">
              <w:rPr>
                <w:b/>
                <w:highlight w:val="green"/>
                <w:lang w:eastAsia="x-none"/>
              </w:rPr>
              <w:t>Agreement</w:t>
            </w:r>
          </w:p>
          <w:p w14:paraId="7F18FAC3" w14:textId="77777777" w:rsidR="00640E6B" w:rsidRPr="00EA2F93" w:rsidRDefault="00640E6B" w:rsidP="00640E6B">
            <w:r w:rsidRPr="00EA2F93">
              <w:t>CSI report configuration for CSI acquisition is determined from the field of Target Configuration ID in CSC MAC CE</w:t>
            </w:r>
          </w:p>
          <w:p w14:paraId="7C58F430" w14:textId="77777777" w:rsidR="00640E6B" w:rsidRPr="00EA2F93" w:rsidRDefault="00640E6B" w:rsidP="00640E6B">
            <w:pPr>
              <w:rPr>
                <w:lang w:eastAsia="x-none"/>
              </w:rPr>
            </w:pPr>
          </w:p>
          <w:p w14:paraId="7699124C" w14:textId="77777777" w:rsidR="00640E6B" w:rsidRPr="00640E6B" w:rsidRDefault="00640E6B" w:rsidP="00640E6B">
            <w:pPr>
              <w:rPr>
                <w:b/>
                <w:lang w:eastAsia="ko-KR"/>
              </w:rPr>
            </w:pPr>
            <w:r w:rsidRPr="00640E6B">
              <w:rPr>
                <w:rFonts w:hint="eastAsia"/>
                <w:b/>
                <w:highlight w:val="green"/>
                <w:lang w:eastAsia="ko-KR"/>
              </w:rPr>
              <w:t>Agreement</w:t>
            </w:r>
          </w:p>
          <w:p w14:paraId="695FF48E" w14:textId="77777777" w:rsidR="00640E6B" w:rsidRPr="00610B20" w:rsidRDefault="00640E6B" w:rsidP="00640E6B">
            <w:r w:rsidRPr="00610B20">
              <w:rPr>
                <w:rFonts w:hint="eastAsia"/>
              </w:rPr>
              <w:t xml:space="preserve">For PUSCH to convey the early CSI report, </w:t>
            </w:r>
          </w:p>
          <w:p w14:paraId="2135CAAC" w14:textId="77777777" w:rsidR="00640E6B" w:rsidRPr="00610B20" w:rsidRDefault="00640E6B" w:rsidP="00640E6B">
            <w:pPr>
              <w:numPr>
                <w:ilvl w:val="0"/>
                <w:numId w:val="24"/>
              </w:numPr>
              <w:rPr>
                <w:lang w:eastAsia="x-none"/>
              </w:rPr>
            </w:pPr>
            <w:r w:rsidRPr="00610B20">
              <w:rPr>
                <w:rFonts w:hint="eastAsia"/>
                <w:lang w:eastAsia="ko-KR"/>
              </w:rPr>
              <w:t>F</w:t>
            </w:r>
            <w:r w:rsidRPr="00610B20">
              <w:rPr>
                <w:rFonts w:hint="eastAsia"/>
                <w:lang w:eastAsia="x-none"/>
              </w:rPr>
              <w:t>or RACH-less LTM, the first CG or DG PUSCH after CSC is used</w:t>
            </w:r>
            <w:r>
              <w:rPr>
                <w:lang w:eastAsia="x-none"/>
              </w:rPr>
              <w:t>.</w:t>
            </w:r>
          </w:p>
          <w:p w14:paraId="27ACEF38" w14:textId="77777777" w:rsidR="00640E6B" w:rsidRPr="00610B20" w:rsidRDefault="00640E6B" w:rsidP="00640E6B">
            <w:pPr>
              <w:numPr>
                <w:ilvl w:val="0"/>
                <w:numId w:val="24"/>
              </w:numPr>
              <w:rPr>
                <w:lang w:eastAsia="x-none"/>
              </w:rPr>
            </w:pPr>
            <w:r w:rsidRPr="00610B20">
              <w:rPr>
                <w:rFonts w:hint="eastAsia"/>
                <w:lang w:eastAsia="x-none"/>
              </w:rPr>
              <w:t>For RACH-based LTM with CFRA, PUSCH scheduled by RAR or Msg.A</w:t>
            </w:r>
            <w:r>
              <w:rPr>
                <w:lang w:eastAsia="x-none"/>
              </w:rPr>
              <w:t>.</w:t>
            </w:r>
          </w:p>
          <w:p w14:paraId="3061FCCE" w14:textId="77777777" w:rsidR="00640E6B" w:rsidRPr="00610B20" w:rsidRDefault="00640E6B" w:rsidP="00640E6B">
            <w:pPr>
              <w:numPr>
                <w:ilvl w:val="0"/>
                <w:numId w:val="24"/>
              </w:numPr>
              <w:rPr>
                <w:lang w:eastAsia="x-none"/>
              </w:rPr>
            </w:pPr>
            <w:r w:rsidRPr="00610B20">
              <w:rPr>
                <w:rFonts w:hint="eastAsia"/>
                <w:lang w:eastAsia="x-none"/>
              </w:rPr>
              <w:t>For RACH-based LTM with CBRA, the first CG or DG PUSCH after HARQ-ACK transmission for Msg.4 or Msg.B</w:t>
            </w:r>
            <w:r>
              <w:rPr>
                <w:lang w:eastAsia="x-none"/>
              </w:rPr>
              <w:t>.</w:t>
            </w:r>
          </w:p>
          <w:p w14:paraId="3A2C2CEC" w14:textId="77777777" w:rsidR="00640E6B" w:rsidRPr="00610B20" w:rsidRDefault="00640E6B" w:rsidP="00640E6B">
            <w:r w:rsidRPr="00610B20">
              <w:rPr>
                <w:rFonts w:hint="eastAsia"/>
              </w:rPr>
              <w:t>For the reporting LTM early CSI reporting</w:t>
            </w:r>
            <w:r w:rsidRPr="00610B20">
              <w:rPr>
                <w:rFonts w:hint="eastAsia"/>
                <w:lang w:eastAsia="ko-KR"/>
              </w:rPr>
              <w:t xml:space="preserve">, </w:t>
            </w:r>
            <w:r w:rsidRPr="00610B20">
              <w:t>Table 6.3.1.1.2-7 in TS</w:t>
            </w:r>
            <w:r w:rsidRPr="00610B20">
              <w:rPr>
                <w:rFonts w:hint="eastAsia"/>
              </w:rPr>
              <w:t xml:space="preserve"> </w:t>
            </w:r>
            <w:r w:rsidRPr="00610B20">
              <w:t>38.212</w:t>
            </w:r>
            <w:r w:rsidRPr="00610B20">
              <w:rPr>
                <w:rFonts w:hint="eastAsia"/>
              </w:rPr>
              <w:t xml:space="preserve"> is used as a UCI report format</w:t>
            </w:r>
            <w:r>
              <w:t>.</w:t>
            </w:r>
          </w:p>
          <w:p w14:paraId="4BC43B84" w14:textId="77777777" w:rsidR="00640E6B" w:rsidRPr="00610B20" w:rsidRDefault="00640E6B" w:rsidP="00640E6B">
            <w:pPr>
              <w:rPr>
                <w:lang w:val="en-US" w:eastAsia="x-none"/>
              </w:rPr>
            </w:pPr>
          </w:p>
          <w:p w14:paraId="422C125E" w14:textId="77777777" w:rsidR="00640E6B" w:rsidRPr="00640E6B" w:rsidRDefault="00640E6B" w:rsidP="00640E6B">
            <w:pPr>
              <w:rPr>
                <w:b/>
                <w:bCs/>
                <w:u w:val="single"/>
                <w:lang w:eastAsia="ko-KR"/>
              </w:rPr>
            </w:pPr>
            <w:r w:rsidRPr="00640E6B">
              <w:rPr>
                <w:rFonts w:hint="eastAsia"/>
                <w:b/>
                <w:bCs/>
                <w:u w:val="single"/>
                <w:lang w:eastAsia="ko-KR"/>
              </w:rPr>
              <w:t>Conclusion</w:t>
            </w:r>
          </w:p>
          <w:p w14:paraId="2FC96AB4" w14:textId="77777777" w:rsidR="00640E6B" w:rsidRPr="00610B20" w:rsidRDefault="00640E6B" w:rsidP="00640E6B">
            <w:r w:rsidRPr="00610B20">
              <w:rPr>
                <w:rFonts w:hint="eastAsia"/>
                <w:lang w:eastAsia="ko-KR"/>
              </w:rPr>
              <w:t xml:space="preserve">There is no RAN1 consensus in Rel-19 to </w:t>
            </w:r>
            <w:r w:rsidRPr="00610B20">
              <w:t>provide</w:t>
            </w:r>
            <w:r w:rsidRPr="00610B20">
              <w:rPr>
                <w:rFonts w:hint="eastAsia"/>
                <w:lang w:eastAsia="ko-KR"/>
              </w:rPr>
              <w:t xml:space="preserve"> the UE</w:t>
            </w:r>
            <w:r w:rsidRPr="00610B20">
              <w:t xml:space="preserve"> with an indication of a subset of CSI-RS resources for CSI </w:t>
            </w:r>
            <w:r w:rsidRPr="00610B20">
              <w:lastRenderedPageBreak/>
              <w:t>measurement before CSC</w:t>
            </w:r>
            <w:r>
              <w:t>.</w:t>
            </w:r>
          </w:p>
          <w:p w14:paraId="5D0F4AF7" w14:textId="77777777" w:rsidR="00640E6B" w:rsidRPr="00610B20" w:rsidRDefault="00640E6B" w:rsidP="00640E6B"/>
          <w:p w14:paraId="2EBBBBD3" w14:textId="77777777" w:rsidR="00640E6B" w:rsidRPr="00640E6B" w:rsidRDefault="00640E6B" w:rsidP="00640E6B">
            <w:pPr>
              <w:rPr>
                <w:b/>
                <w:bCs/>
                <w:u w:val="single"/>
                <w:lang w:eastAsia="ko-KR"/>
              </w:rPr>
            </w:pPr>
            <w:r w:rsidRPr="00640E6B">
              <w:rPr>
                <w:rFonts w:hint="eastAsia"/>
                <w:b/>
                <w:bCs/>
                <w:u w:val="single"/>
                <w:lang w:eastAsia="ko-KR"/>
              </w:rPr>
              <w:t>Conclusion</w:t>
            </w:r>
          </w:p>
          <w:p w14:paraId="73215C2D" w14:textId="77777777" w:rsidR="00640E6B" w:rsidRPr="00610B20" w:rsidRDefault="00640E6B" w:rsidP="00640E6B">
            <w:pPr>
              <w:rPr>
                <w:lang w:eastAsia="ko-KR"/>
              </w:rPr>
            </w:pPr>
            <w:r w:rsidRPr="00610B20">
              <w:rPr>
                <w:rFonts w:hint="eastAsia"/>
                <w:lang w:eastAsia="ko-KR"/>
              </w:rPr>
              <w:t xml:space="preserve">There is no RAN1 consensus to introduce </w:t>
            </w:r>
            <w:r w:rsidRPr="00610B20">
              <w:rPr>
                <w:rFonts w:hint="eastAsia"/>
              </w:rPr>
              <w:t>delay</w:t>
            </w:r>
            <w:r w:rsidRPr="00610B20">
              <w:t xml:space="preserve"> requirements based on Z and Z’</w:t>
            </w:r>
            <w:r>
              <w:t>.</w:t>
            </w:r>
          </w:p>
          <w:p w14:paraId="61DA11F9" w14:textId="77777777" w:rsidR="00640E6B" w:rsidRPr="00610B20" w:rsidRDefault="00640E6B" w:rsidP="00640E6B">
            <w:pPr>
              <w:rPr>
                <w:lang w:eastAsia="x-none"/>
              </w:rPr>
            </w:pPr>
          </w:p>
          <w:p w14:paraId="05F05F64" w14:textId="77777777" w:rsidR="00640E6B" w:rsidRPr="00640E6B" w:rsidRDefault="00640E6B" w:rsidP="00640E6B">
            <w:pPr>
              <w:rPr>
                <w:b/>
                <w:bCs/>
                <w:u w:val="single"/>
                <w:lang w:eastAsia="ko-KR"/>
              </w:rPr>
            </w:pPr>
            <w:r w:rsidRPr="00640E6B">
              <w:rPr>
                <w:rFonts w:hint="eastAsia"/>
                <w:b/>
                <w:bCs/>
                <w:u w:val="single"/>
                <w:lang w:eastAsia="ko-KR"/>
              </w:rPr>
              <w:t>Conclusion</w:t>
            </w:r>
          </w:p>
          <w:p w14:paraId="71884250" w14:textId="77777777" w:rsidR="00640E6B" w:rsidRPr="00610B20" w:rsidRDefault="00640E6B" w:rsidP="00640E6B">
            <w:pPr>
              <w:rPr>
                <w:lang w:eastAsia="ko-KR"/>
              </w:rPr>
            </w:pPr>
            <w:r w:rsidRPr="00610B20">
              <w:rPr>
                <w:rFonts w:hint="eastAsia"/>
                <w:lang w:eastAsia="ko-KR"/>
              </w:rPr>
              <w:t>N</w:t>
            </w:r>
            <w:r w:rsidRPr="00610B20">
              <w:rPr>
                <w:rFonts w:eastAsia="Malgun Gothic" w:hint="eastAsia"/>
                <w:lang w:eastAsia="ko-KR"/>
              </w:rPr>
              <w:t xml:space="preserve">o CPU </w:t>
            </w:r>
            <w:r w:rsidRPr="00610B20">
              <w:rPr>
                <w:rFonts w:hint="eastAsia"/>
              </w:rPr>
              <w:t>is defined for LTM event triggered reporting</w:t>
            </w:r>
            <w:r w:rsidRPr="00610B20">
              <w:rPr>
                <w:rFonts w:hint="eastAsia"/>
                <w:lang w:eastAsia="ko-KR"/>
              </w:rPr>
              <w:t>.</w:t>
            </w:r>
          </w:p>
          <w:p w14:paraId="1FE8260F" w14:textId="77777777" w:rsidR="00640E6B" w:rsidRDefault="00640E6B" w:rsidP="00640E6B">
            <w:pPr>
              <w:rPr>
                <w:lang w:eastAsia="x-none"/>
              </w:rPr>
            </w:pPr>
          </w:p>
          <w:p w14:paraId="61C2AF8D" w14:textId="77777777" w:rsidR="00640E6B" w:rsidRPr="00640E6B" w:rsidRDefault="00640E6B" w:rsidP="00640E6B">
            <w:pPr>
              <w:rPr>
                <w:b/>
                <w:bCs/>
                <w:u w:val="single"/>
                <w:lang w:eastAsia="ko-KR"/>
              </w:rPr>
            </w:pPr>
            <w:r w:rsidRPr="00640E6B">
              <w:rPr>
                <w:rFonts w:hint="eastAsia"/>
                <w:b/>
                <w:bCs/>
                <w:u w:val="single"/>
                <w:lang w:eastAsia="ko-KR"/>
              </w:rPr>
              <w:t>Conclusion</w:t>
            </w:r>
          </w:p>
          <w:p w14:paraId="04D595DC" w14:textId="77777777" w:rsidR="00640E6B" w:rsidRPr="00610B20" w:rsidRDefault="00640E6B" w:rsidP="00640E6B">
            <w:pPr>
              <w:rPr>
                <w:lang w:eastAsia="ko-KR"/>
              </w:rPr>
            </w:pPr>
            <w:r w:rsidRPr="00610B20">
              <w:rPr>
                <w:rFonts w:hint="eastAsia"/>
                <w:lang w:eastAsia="ko-KR"/>
              </w:rPr>
              <w:t>For the LTM CSI acquisition after CSC until the completion of LTM procedure, CPU is not defined</w:t>
            </w:r>
            <w:r>
              <w:rPr>
                <w:lang w:eastAsia="ko-KR"/>
              </w:rPr>
              <w:t>.</w:t>
            </w:r>
          </w:p>
          <w:p w14:paraId="10E2C00A" w14:textId="77777777" w:rsidR="00640E6B" w:rsidRPr="00610B20" w:rsidRDefault="00640E6B" w:rsidP="00640E6B">
            <w:pPr>
              <w:rPr>
                <w:lang w:eastAsia="ko-KR"/>
              </w:rPr>
            </w:pPr>
          </w:p>
          <w:p w14:paraId="65EDEC10" w14:textId="77777777" w:rsidR="00640E6B" w:rsidRPr="00640E6B" w:rsidRDefault="00640E6B" w:rsidP="00640E6B">
            <w:pPr>
              <w:rPr>
                <w:b/>
                <w:bCs/>
                <w:u w:val="single"/>
                <w:lang w:eastAsia="ko-KR"/>
              </w:rPr>
            </w:pPr>
            <w:r w:rsidRPr="00640E6B">
              <w:rPr>
                <w:rFonts w:hint="eastAsia"/>
                <w:b/>
                <w:bCs/>
                <w:u w:val="single"/>
                <w:lang w:eastAsia="ko-KR"/>
              </w:rPr>
              <w:t>Conclusion</w:t>
            </w:r>
          </w:p>
          <w:p w14:paraId="738616FF" w14:textId="77777777" w:rsidR="00640E6B" w:rsidRPr="00610B20" w:rsidRDefault="00640E6B" w:rsidP="00640E6B">
            <w:pPr>
              <w:rPr>
                <w:lang w:eastAsia="ko-KR"/>
              </w:rPr>
            </w:pPr>
            <w:r w:rsidRPr="00610B20">
              <w:rPr>
                <w:rFonts w:hint="eastAsia"/>
                <w:lang w:eastAsia="ko-KR"/>
              </w:rPr>
              <w:t xml:space="preserve">Definition of active CSI-RS </w:t>
            </w:r>
            <w:r w:rsidRPr="00610B20">
              <w:rPr>
                <w:lang w:eastAsia="ko-KR"/>
              </w:rPr>
              <w:t>resources</w:t>
            </w:r>
            <w:r w:rsidRPr="00610B20">
              <w:rPr>
                <w:rFonts w:hint="eastAsia"/>
                <w:lang w:eastAsia="ko-KR"/>
              </w:rPr>
              <w:t xml:space="preserve"> after CSC until the </w:t>
            </w:r>
            <w:r w:rsidRPr="00610B20">
              <w:rPr>
                <w:lang w:eastAsia="ko-KR"/>
              </w:rPr>
              <w:t>completion</w:t>
            </w:r>
            <w:r w:rsidRPr="00610B20">
              <w:rPr>
                <w:rFonts w:hint="eastAsia"/>
                <w:lang w:eastAsia="ko-KR"/>
              </w:rPr>
              <w:t xml:space="preserve"> of LTM procedure:</w:t>
            </w:r>
          </w:p>
          <w:p w14:paraId="7A2D3822" w14:textId="77777777" w:rsidR="00640E6B" w:rsidRPr="00610B20" w:rsidRDefault="00640E6B" w:rsidP="00640E6B">
            <w:pPr>
              <w:numPr>
                <w:ilvl w:val="0"/>
                <w:numId w:val="25"/>
              </w:numPr>
              <w:rPr>
                <w:lang w:eastAsia="ko-KR"/>
              </w:rPr>
            </w:pPr>
            <w:r w:rsidRPr="00610B20">
              <w:rPr>
                <w:rFonts w:hint="eastAsia"/>
                <w:lang w:eastAsia="ko-KR"/>
              </w:rPr>
              <w:t xml:space="preserve">Active CSI-RS ports/resources for the candidate cells including target cell are not defined after CSC until the </w:t>
            </w:r>
            <w:r w:rsidRPr="00610B20">
              <w:rPr>
                <w:lang w:eastAsia="ko-KR"/>
              </w:rPr>
              <w:t>completion</w:t>
            </w:r>
            <w:r w:rsidRPr="00610B20">
              <w:rPr>
                <w:rFonts w:hint="eastAsia"/>
                <w:lang w:eastAsia="ko-KR"/>
              </w:rPr>
              <w:t xml:space="preserve"> of LTM procedure</w:t>
            </w:r>
            <w:r>
              <w:rPr>
                <w:lang w:eastAsia="ko-KR"/>
              </w:rPr>
              <w:t>.</w:t>
            </w:r>
          </w:p>
          <w:p w14:paraId="33CF682A" w14:textId="77777777" w:rsidR="00640E6B" w:rsidRPr="00610B20" w:rsidRDefault="00640E6B" w:rsidP="00640E6B">
            <w:pPr>
              <w:rPr>
                <w:lang w:eastAsia="x-none"/>
              </w:rPr>
            </w:pPr>
          </w:p>
          <w:p w14:paraId="36DBD7D1" w14:textId="77777777" w:rsidR="00640E6B" w:rsidRPr="00640E6B" w:rsidRDefault="00640E6B" w:rsidP="00640E6B">
            <w:pPr>
              <w:rPr>
                <w:b/>
                <w:bCs/>
                <w:u w:val="single"/>
                <w:lang w:eastAsia="ko-KR"/>
              </w:rPr>
            </w:pPr>
            <w:r w:rsidRPr="00640E6B">
              <w:rPr>
                <w:rFonts w:hint="eastAsia"/>
                <w:b/>
                <w:bCs/>
                <w:u w:val="single"/>
                <w:lang w:eastAsia="ko-KR"/>
              </w:rPr>
              <w:t>Conclusion</w:t>
            </w:r>
          </w:p>
          <w:p w14:paraId="2AF34E7C" w14:textId="77777777" w:rsidR="00640E6B" w:rsidRPr="00610B20" w:rsidRDefault="00640E6B" w:rsidP="00640E6B">
            <w:pPr>
              <w:rPr>
                <w:lang w:eastAsia="x-none"/>
              </w:rPr>
            </w:pPr>
            <w:r w:rsidRPr="00610B20">
              <w:rPr>
                <w:lang w:eastAsia="x-none"/>
              </w:rPr>
              <w:t>For the LTM CSI measurement before CSC</w:t>
            </w:r>
            <w:r w:rsidRPr="00610B20">
              <w:rPr>
                <w:rFonts w:hint="eastAsia"/>
                <w:lang w:eastAsia="ko-KR"/>
              </w:rPr>
              <w:t xml:space="preserve">, </w:t>
            </w:r>
            <w:r w:rsidRPr="00610B20">
              <w:rPr>
                <w:lang w:eastAsia="x-none"/>
              </w:rPr>
              <w:t>CPU is not defined</w:t>
            </w:r>
            <w:r>
              <w:rPr>
                <w:lang w:eastAsia="x-none"/>
              </w:rPr>
              <w:t>.</w:t>
            </w:r>
          </w:p>
          <w:p w14:paraId="5316B18E" w14:textId="77777777" w:rsidR="00640E6B" w:rsidRPr="00610B20" w:rsidRDefault="00640E6B" w:rsidP="00640E6B">
            <w:pPr>
              <w:rPr>
                <w:lang w:eastAsia="x-none"/>
              </w:rPr>
            </w:pPr>
          </w:p>
          <w:p w14:paraId="28A66B81" w14:textId="77777777" w:rsidR="00640E6B" w:rsidRPr="00640E6B" w:rsidRDefault="00640E6B" w:rsidP="00640E6B">
            <w:pPr>
              <w:rPr>
                <w:b/>
                <w:bCs/>
                <w:u w:val="single"/>
                <w:lang w:eastAsia="ko-KR"/>
              </w:rPr>
            </w:pPr>
            <w:r w:rsidRPr="00640E6B">
              <w:rPr>
                <w:rFonts w:hint="eastAsia"/>
                <w:b/>
                <w:bCs/>
                <w:u w:val="single"/>
                <w:lang w:eastAsia="ko-KR"/>
              </w:rPr>
              <w:t>Conclusion</w:t>
            </w:r>
          </w:p>
          <w:p w14:paraId="13770251" w14:textId="77777777" w:rsidR="00640E6B" w:rsidRPr="00610B20" w:rsidRDefault="00640E6B" w:rsidP="00640E6B">
            <w:pPr>
              <w:rPr>
                <w:lang w:eastAsia="ko-KR"/>
              </w:rPr>
            </w:pPr>
            <w:r w:rsidRPr="00610B20">
              <w:rPr>
                <w:lang w:eastAsia="x-none"/>
              </w:rPr>
              <w:t>For the counting of active CSI-RS ports/resources before CSC</w:t>
            </w:r>
            <w:r w:rsidRPr="00610B20">
              <w:rPr>
                <w:rFonts w:hint="eastAsia"/>
                <w:lang w:eastAsia="ko-KR"/>
              </w:rPr>
              <w:t>, no new UE capability is introduced. The total number of active CSI-RS ports/resources is limited by legacy capability report. The total number of active CSI-RS ports/resources is shared by serving cell and candidate cell(s).</w:t>
            </w:r>
          </w:p>
          <w:p w14:paraId="57476F0E" w14:textId="3F081BDB" w:rsidR="00640E6B" w:rsidRPr="009C3D28" w:rsidRDefault="00640E6B" w:rsidP="000774EA">
            <w:pPr>
              <w:snapToGrid w:val="0"/>
              <w:jc w:val="both"/>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50005BE3"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8D1F699" w14:textId="08A4B408" w:rsidR="00581607" w:rsidRPr="00245804" w:rsidRDefault="00245804" w:rsidP="00245804">
      <w:pPr>
        <w:pStyle w:val="Heading2"/>
        <w:spacing w:afterLines="50" w:after="120"/>
        <w:ind w:right="288"/>
        <w:rPr>
          <w:sz w:val="32"/>
          <w:szCs w:val="32"/>
          <w:lang w:eastAsia="zh-TW"/>
        </w:rPr>
      </w:pPr>
      <w:r w:rsidRPr="00245804">
        <w:rPr>
          <w:sz w:val="32"/>
          <w:szCs w:val="32"/>
          <w:lang w:eastAsia="zh-TW"/>
        </w:rPr>
        <w:t>2.1 D</w:t>
      </w:r>
      <w:r w:rsidRPr="00245804">
        <w:rPr>
          <w:rFonts w:hint="eastAsia"/>
          <w:sz w:val="32"/>
          <w:szCs w:val="32"/>
          <w:lang w:eastAsia="zh-TW"/>
        </w:rPr>
        <w:t>i</w:t>
      </w:r>
      <w:r w:rsidRPr="00245804">
        <w:rPr>
          <w:sz w:val="32"/>
          <w:szCs w:val="32"/>
          <w:lang w:eastAsia="zh-TW"/>
        </w:rPr>
        <w:t>scussion 1</w:t>
      </w:r>
    </w:p>
    <w:tbl>
      <w:tblPr>
        <w:tblStyle w:val="TableGrid"/>
        <w:tblW w:w="0" w:type="auto"/>
        <w:tblLook w:val="04A0" w:firstRow="1" w:lastRow="0" w:firstColumn="1" w:lastColumn="0" w:noHBand="0" w:noVBand="1"/>
      </w:tblPr>
      <w:tblGrid>
        <w:gridCol w:w="9621"/>
      </w:tblGrid>
      <w:tr w:rsidR="00773AB2" w14:paraId="6A02D874" w14:textId="77777777" w:rsidTr="00083447">
        <w:tc>
          <w:tcPr>
            <w:tcW w:w="9621" w:type="dxa"/>
          </w:tcPr>
          <w:p w14:paraId="3C45C5C6" w14:textId="77777777" w:rsidR="00773AB2" w:rsidRPr="000C4459" w:rsidRDefault="00773AB2" w:rsidP="0008344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5BC11738" w14:textId="77777777" w:rsidR="00773AB2" w:rsidRPr="000C4459" w:rsidRDefault="00773AB2" w:rsidP="00083447">
            <w:pPr>
              <w:snapToGrid w:val="0"/>
              <w:jc w:val="both"/>
              <w:rPr>
                <w:rFonts w:ascii="Times" w:eastAsia="Batang" w:hAnsi="Times"/>
                <w:b/>
                <w:bCs/>
                <w:szCs w:val="24"/>
              </w:rPr>
            </w:pPr>
            <w:r w:rsidRPr="000C4459">
              <w:rPr>
                <w:rFonts w:ascii="Times" w:eastAsia="Batang" w:hAnsi="Times"/>
                <w:b/>
                <w:bCs/>
                <w:szCs w:val="24"/>
                <w:highlight w:val="green"/>
              </w:rPr>
              <w:t>Agreement</w:t>
            </w:r>
          </w:p>
          <w:p w14:paraId="19A49477" w14:textId="77777777" w:rsidR="00773AB2" w:rsidRPr="000C4459" w:rsidRDefault="00773AB2" w:rsidP="00083447">
            <w:pPr>
              <w:rPr>
                <w:rFonts w:ascii="Times" w:eastAsia="Batang" w:hAnsi="Times"/>
                <w:szCs w:val="24"/>
                <w:lang w:val="en-US"/>
              </w:rPr>
            </w:pPr>
            <w:r w:rsidRPr="000C4459">
              <w:rPr>
                <w:rFonts w:ascii="Times" w:eastAsia="Batang" w:hAnsi="Times" w:hint="eastAsia"/>
                <w:szCs w:val="24"/>
                <w:lang w:val="en-US"/>
              </w:rPr>
              <w:t xml:space="preserve">For target cell CSI acquisition, </w:t>
            </w:r>
          </w:p>
          <w:p w14:paraId="59E059E4" w14:textId="77777777" w:rsidR="00773AB2" w:rsidRPr="000C4459" w:rsidRDefault="00773AB2" w:rsidP="00083447">
            <w:pPr>
              <w:numPr>
                <w:ilvl w:val="0"/>
                <w:numId w:val="26"/>
              </w:numPr>
              <w:snapToGrid w:val="0"/>
              <w:jc w:val="both"/>
              <w:rPr>
                <w:rFonts w:ascii="Times" w:eastAsia="Batang" w:hAnsi="Times"/>
                <w:szCs w:val="24"/>
                <w:lang w:eastAsia="x-none"/>
              </w:rPr>
            </w:pPr>
            <w:r w:rsidRPr="000C4459">
              <w:rPr>
                <w:rFonts w:ascii="Times" w:eastAsia="Batang" w:hAnsi="Times" w:hint="eastAsia"/>
                <w:szCs w:val="24"/>
                <w:lang w:eastAsia="x-none"/>
              </w:rPr>
              <w:t>A UE is provided with RRC configurations for periodic CSI-RS resource(s) and CSI report(s) for one or more candidate cell</w:t>
            </w:r>
          </w:p>
          <w:p w14:paraId="0EE576AB" w14:textId="77777777" w:rsidR="00773AB2" w:rsidRPr="000C4459" w:rsidRDefault="00773AB2" w:rsidP="00083447">
            <w:pPr>
              <w:numPr>
                <w:ilvl w:val="1"/>
                <w:numId w:val="26"/>
              </w:numPr>
              <w:snapToGrid w:val="0"/>
              <w:jc w:val="both"/>
              <w:rPr>
                <w:rFonts w:ascii="Times" w:eastAsia="Batang" w:hAnsi="Times"/>
                <w:szCs w:val="24"/>
                <w:lang w:eastAsia="x-none"/>
              </w:rPr>
            </w:pPr>
            <w:r w:rsidRPr="000C4459">
              <w:rPr>
                <w:rFonts w:ascii="Times" w:eastAsia="Batang" w:hAnsi="Times" w:hint="eastAsia"/>
                <w:szCs w:val="24"/>
                <w:lang w:eastAsia="x-none"/>
              </w:rPr>
              <w:t xml:space="preserve">For </w:t>
            </w:r>
            <w:r w:rsidRPr="000C4459">
              <w:rPr>
                <w:rFonts w:ascii="Times" w:eastAsia="Batang" w:hAnsi="Times"/>
                <w:szCs w:val="24"/>
                <w:lang w:eastAsia="x-none"/>
              </w:rPr>
              <w:t xml:space="preserve">a </w:t>
            </w:r>
            <w:r w:rsidRPr="000C4459">
              <w:rPr>
                <w:rFonts w:ascii="Times" w:eastAsia="Batang" w:hAnsi="Times" w:hint="eastAsia"/>
                <w:szCs w:val="24"/>
                <w:lang w:eastAsia="x-none"/>
              </w:rPr>
              <w:t>candidate cell,</w:t>
            </w:r>
          </w:p>
          <w:p w14:paraId="140634BF" w14:textId="77777777" w:rsidR="00773AB2" w:rsidRPr="000C4459" w:rsidRDefault="00773AB2" w:rsidP="00083447">
            <w:pPr>
              <w:numPr>
                <w:ilvl w:val="2"/>
                <w:numId w:val="26"/>
              </w:numPr>
              <w:snapToGrid w:val="0"/>
              <w:jc w:val="both"/>
              <w:rPr>
                <w:rFonts w:ascii="Times" w:eastAsia="Batang" w:hAnsi="Times"/>
                <w:szCs w:val="24"/>
                <w:lang w:eastAsia="x-none"/>
              </w:rPr>
            </w:pPr>
            <w:r w:rsidRPr="000C4459">
              <w:rPr>
                <w:rFonts w:ascii="Times" w:eastAsia="Batang" w:hAnsi="Times" w:hint="eastAsia"/>
                <w:szCs w:val="24"/>
                <w:lang w:eastAsia="x-none"/>
              </w:rPr>
              <w:t>down-select from the following alternatives:</w:t>
            </w:r>
          </w:p>
          <w:p w14:paraId="4D2246D2" w14:textId="77777777" w:rsidR="00773AB2" w:rsidRPr="000C4459" w:rsidRDefault="00773AB2" w:rsidP="00083447">
            <w:pPr>
              <w:numPr>
                <w:ilvl w:val="3"/>
                <w:numId w:val="26"/>
              </w:numPr>
              <w:snapToGrid w:val="0"/>
              <w:jc w:val="both"/>
              <w:rPr>
                <w:rFonts w:ascii="Times" w:eastAsia="Batang" w:hAnsi="Times"/>
                <w:szCs w:val="24"/>
                <w:lang w:eastAsia="x-none"/>
              </w:rPr>
            </w:pPr>
            <w:r w:rsidRPr="000C4459">
              <w:rPr>
                <w:rFonts w:ascii="Times" w:eastAsia="Batang" w:hAnsi="Times" w:hint="eastAsia"/>
                <w:szCs w:val="24"/>
                <w:lang w:eastAsia="x-none"/>
              </w:rPr>
              <w:t>Alt 1</w:t>
            </w:r>
            <w:r w:rsidRPr="000C4459">
              <w:rPr>
                <w:rFonts w:ascii="Times" w:eastAsia="Batang" w:hAnsi="Times"/>
                <w:szCs w:val="24"/>
                <w:lang w:eastAsia="x-none"/>
              </w:rPr>
              <w:t>:</w:t>
            </w:r>
            <w:r w:rsidRPr="000C4459">
              <w:rPr>
                <w:rFonts w:ascii="Times" w:eastAsia="Batang" w:hAnsi="Times" w:hint="eastAsia"/>
                <w:szCs w:val="24"/>
                <w:lang w:eastAsia="x-none"/>
              </w:rPr>
              <w:t xml:space="preserve"> </w:t>
            </w:r>
            <w:r w:rsidRPr="000C4459">
              <w:rPr>
                <w:rFonts w:ascii="Times" w:eastAsia="Batang" w:hAnsi="Times"/>
                <w:szCs w:val="24"/>
                <w:lang w:eastAsia="x-none"/>
              </w:rPr>
              <w:t>A</w:t>
            </w:r>
            <w:r w:rsidRPr="000C4459">
              <w:rPr>
                <w:rFonts w:ascii="Times" w:eastAsia="Batang" w:hAnsi="Times" w:hint="eastAsia"/>
                <w:szCs w:val="24"/>
                <w:lang w:eastAsia="x-none"/>
              </w:rPr>
              <w:t xml:space="preserve"> single CSI report configuration is configured</w:t>
            </w:r>
          </w:p>
          <w:p w14:paraId="3703D269" w14:textId="77777777" w:rsidR="00773AB2" w:rsidRPr="000C4459" w:rsidRDefault="00773AB2" w:rsidP="00083447">
            <w:pPr>
              <w:numPr>
                <w:ilvl w:val="3"/>
                <w:numId w:val="26"/>
              </w:numPr>
              <w:snapToGrid w:val="0"/>
              <w:jc w:val="both"/>
              <w:rPr>
                <w:rFonts w:ascii="Times" w:eastAsia="Batang" w:hAnsi="Times"/>
                <w:szCs w:val="24"/>
                <w:lang w:eastAsia="x-none"/>
              </w:rPr>
            </w:pPr>
            <w:r w:rsidRPr="000C4459">
              <w:rPr>
                <w:rFonts w:ascii="Times" w:eastAsia="Batang" w:hAnsi="Times" w:hint="eastAsia"/>
                <w:szCs w:val="24"/>
                <w:lang w:eastAsia="x-none"/>
              </w:rPr>
              <w:t>Alt 2</w:t>
            </w:r>
            <w:r w:rsidRPr="000C4459">
              <w:rPr>
                <w:rFonts w:ascii="Times" w:eastAsia="Batang" w:hAnsi="Times"/>
                <w:szCs w:val="24"/>
                <w:lang w:eastAsia="x-none"/>
              </w:rPr>
              <w:t>:</w:t>
            </w:r>
            <w:r w:rsidRPr="000C4459">
              <w:rPr>
                <w:rFonts w:ascii="Times" w:eastAsia="Batang" w:hAnsi="Times" w:hint="eastAsia"/>
                <w:szCs w:val="24"/>
                <w:lang w:eastAsia="x-none"/>
              </w:rPr>
              <w:t xml:space="preserve"> </w:t>
            </w:r>
            <w:r w:rsidRPr="000C4459">
              <w:rPr>
                <w:rFonts w:ascii="Times" w:eastAsia="Batang" w:hAnsi="Times"/>
                <w:szCs w:val="24"/>
                <w:lang w:eastAsia="x-none"/>
              </w:rPr>
              <w:t>M</w:t>
            </w:r>
            <w:r w:rsidRPr="000C4459">
              <w:rPr>
                <w:rFonts w:ascii="Times" w:eastAsia="Batang" w:hAnsi="Times" w:hint="eastAsia"/>
                <w:szCs w:val="24"/>
                <w:lang w:eastAsia="x-none"/>
              </w:rPr>
              <w:t xml:space="preserve">ultiple CSI report configurations </w:t>
            </w:r>
            <w:r w:rsidRPr="000C4459">
              <w:rPr>
                <w:rFonts w:ascii="Times" w:eastAsia="Batang" w:hAnsi="Times"/>
                <w:szCs w:val="24"/>
                <w:lang w:eastAsia="x-none"/>
              </w:rPr>
              <w:t>can be</w:t>
            </w:r>
            <w:r w:rsidRPr="000C4459">
              <w:rPr>
                <w:rFonts w:ascii="Times" w:eastAsia="Batang" w:hAnsi="Times" w:hint="eastAsia"/>
                <w:szCs w:val="24"/>
                <w:lang w:eastAsia="x-none"/>
              </w:rPr>
              <w:t xml:space="preserve"> configured</w:t>
            </w:r>
          </w:p>
          <w:p w14:paraId="28ABE41B" w14:textId="77777777" w:rsidR="00773AB2" w:rsidRPr="000C4459" w:rsidRDefault="00773AB2" w:rsidP="00083447">
            <w:pPr>
              <w:numPr>
                <w:ilvl w:val="2"/>
                <w:numId w:val="26"/>
              </w:numPr>
              <w:snapToGrid w:val="0"/>
              <w:jc w:val="both"/>
              <w:rPr>
                <w:rFonts w:ascii="Times" w:eastAsia="Batang" w:hAnsi="Times"/>
                <w:szCs w:val="24"/>
                <w:lang w:eastAsia="x-none"/>
              </w:rPr>
            </w:pPr>
            <w:r w:rsidRPr="000C4459">
              <w:rPr>
                <w:rFonts w:ascii="Times" w:eastAsia="Batang" w:hAnsi="Times" w:hint="eastAsia"/>
                <w:szCs w:val="24"/>
                <w:lang w:eastAsia="x-none"/>
              </w:rPr>
              <w:t>down-select from the following alternatives:</w:t>
            </w:r>
          </w:p>
          <w:p w14:paraId="655AB11B" w14:textId="77777777" w:rsidR="00773AB2" w:rsidRPr="000C4459" w:rsidRDefault="00773AB2" w:rsidP="00083447">
            <w:pPr>
              <w:numPr>
                <w:ilvl w:val="3"/>
                <w:numId w:val="26"/>
              </w:numPr>
              <w:snapToGrid w:val="0"/>
              <w:jc w:val="both"/>
              <w:rPr>
                <w:rFonts w:ascii="Times" w:eastAsia="Batang" w:hAnsi="Times"/>
                <w:szCs w:val="24"/>
                <w:lang w:eastAsia="x-none"/>
              </w:rPr>
            </w:pPr>
            <w:r w:rsidRPr="000C4459">
              <w:rPr>
                <w:rFonts w:ascii="Times" w:eastAsia="Batang" w:hAnsi="Times" w:hint="eastAsia"/>
                <w:szCs w:val="24"/>
                <w:lang w:eastAsia="x-none"/>
              </w:rPr>
              <w:t xml:space="preserve">Alt X: A single CSI-RS resource for CMR is associated </w:t>
            </w:r>
            <w:r w:rsidRPr="000C4459">
              <w:rPr>
                <w:rFonts w:ascii="Times" w:eastAsia="Batang" w:hAnsi="Times"/>
                <w:szCs w:val="24"/>
                <w:lang w:eastAsia="x-none"/>
              </w:rPr>
              <w:t>with</w:t>
            </w:r>
            <w:r w:rsidRPr="000C4459">
              <w:rPr>
                <w:rFonts w:ascii="Times" w:eastAsia="Batang" w:hAnsi="Times" w:hint="eastAsia"/>
                <w:szCs w:val="24"/>
                <w:lang w:eastAsia="x-none"/>
              </w:rPr>
              <w:t xml:space="preserve"> a CSI report configuration</w:t>
            </w:r>
          </w:p>
          <w:p w14:paraId="634935B8" w14:textId="77777777" w:rsidR="00773AB2" w:rsidRPr="000C4459" w:rsidRDefault="00773AB2" w:rsidP="00083447">
            <w:pPr>
              <w:numPr>
                <w:ilvl w:val="3"/>
                <w:numId w:val="26"/>
              </w:numPr>
              <w:snapToGrid w:val="0"/>
              <w:jc w:val="both"/>
              <w:rPr>
                <w:rFonts w:ascii="Times" w:eastAsia="Batang" w:hAnsi="Times"/>
                <w:szCs w:val="24"/>
                <w:lang w:eastAsia="x-none"/>
              </w:rPr>
            </w:pPr>
            <w:r w:rsidRPr="000C4459">
              <w:rPr>
                <w:rFonts w:ascii="Times" w:eastAsia="Batang" w:hAnsi="Times" w:hint="eastAsia"/>
                <w:szCs w:val="24"/>
                <w:lang w:eastAsia="x-none"/>
              </w:rPr>
              <w:t xml:space="preserve">Alt Y: Multiple CSI-RS resources for CMR </w:t>
            </w:r>
            <w:r w:rsidRPr="000C4459">
              <w:rPr>
                <w:rFonts w:ascii="Times" w:eastAsia="Batang" w:hAnsi="Times"/>
                <w:szCs w:val="24"/>
                <w:lang w:eastAsia="x-none"/>
              </w:rPr>
              <w:t>can be</w:t>
            </w:r>
            <w:r w:rsidRPr="000C4459">
              <w:rPr>
                <w:rFonts w:ascii="Times" w:eastAsia="Batang" w:hAnsi="Times" w:hint="eastAsia"/>
                <w:szCs w:val="24"/>
                <w:lang w:eastAsia="x-none"/>
              </w:rPr>
              <w:t xml:space="preserve"> associated </w:t>
            </w:r>
            <w:r w:rsidRPr="000C4459">
              <w:rPr>
                <w:rFonts w:ascii="Times" w:eastAsia="Batang" w:hAnsi="Times"/>
                <w:szCs w:val="24"/>
                <w:lang w:eastAsia="x-none"/>
              </w:rPr>
              <w:t>with</w:t>
            </w:r>
            <w:r w:rsidRPr="000C4459">
              <w:rPr>
                <w:rFonts w:ascii="Times" w:eastAsia="Batang" w:hAnsi="Times" w:hint="eastAsia"/>
                <w:szCs w:val="24"/>
                <w:lang w:eastAsia="x-none"/>
              </w:rPr>
              <w:t xml:space="preserve"> a CSI report configuration</w:t>
            </w:r>
          </w:p>
          <w:p w14:paraId="0A9EB6AE" w14:textId="77777777" w:rsidR="00773AB2" w:rsidRPr="000C4459" w:rsidRDefault="00773AB2" w:rsidP="00083447">
            <w:pPr>
              <w:numPr>
                <w:ilvl w:val="1"/>
                <w:numId w:val="26"/>
              </w:numPr>
              <w:snapToGrid w:val="0"/>
              <w:jc w:val="both"/>
              <w:rPr>
                <w:rFonts w:ascii="Times" w:eastAsia="Batang" w:hAnsi="Times"/>
                <w:szCs w:val="24"/>
                <w:lang w:val="fr-FR" w:eastAsia="x-none"/>
              </w:rPr>
            </w:pPr>
            <w:r w:rsidRPr="000C4459">
              <w:rPr>
                <w:rFonts w:ascii="Times" w:eastAsia="Batang" w:hAnsi="Times"/>
                <w:szCs w:val="24"/>
                <w:lang w:val="fr-FR" w:eastAsia="x-none"/>
              </w:rPr>
              <w:t>FFS: Semi-persistent CSI-RS resource</w:t>
            </w:r>
          </w:p>
          <w:p w14:paraId="05D2D4BB" w14:textId="77777777" w:rsidR="00773AB2" w:rsidRPr="000C4459" w:rsidRDefault="00773AB2" w:rsidP="00083447">
            <w:pPr>
              <w:numPr>
                <w:ilvl w:val="0"/>
                <w:numId w:val="26"/>
              </w:numPr>
              <w:snapToGrid w:val="0"/>
              <w:jc w:val="both"/>
              <w:rPr>
                <w:rFonts w:ascii="Times" w:eastAsia="Batang" w:hAnsi="Times"/>
                <w:szCs w:val="24"/>
                <w:lang w:eastAsia="x-none"/>
              </w:rPr>
            </w:pPr>
            <w:r w:rsidRPr="000C4459">
              <w:rPr>
                <w:rFonts w:ascii="Times" w:eastAsia="Batang" w:hAnsi="Times" w:hint="eastAsia"/>
                <w:szCs w:val="24"/>
                <w:lang w:eastAsia="x-none"/>
              </w:rPr>
              <w:t>After the RRC configuration and before the reception of CSC, t</w:t>
            </w:r>
            <w:r w:rsidRPr="000C4459">
              <w:rPr>
                <w:rFonts w:ascii="Times" w:eastAsia="Batang" w:hAnsi="Times"/>
                <w:szCs w:val="24"/>
                <w:lang w:eastAsia="x-none"/>
              </w:rPr>
              <w:t>h</w:t>
            </w:r>
            <w:r w:rsidRPr="000C4459">
              <w:rPr>
                <w:rFonts w:ascii="Times" w:eastAsia="Batang" w:hAnsi="Times" w:hint="eastAsia"/>
                <w:szCs w:val="24"/>
                <w:lang w:eastAsia="x-none"/>
              </w:rPr>
              <w:t>e UE may measure CSI based on the configured CSI-RS resource(s), which is subject to UE capability</w:t>
            </w:r>
          </w:p>
          <w:p w14:paraId="0437C129" w14:textId="77777777" w:rsidR="00773AB2" w:rsidRPr="000C4459" w:rsidRDefault="00773AB2" w:rsidP="00083447">
            <w:pPr>
              <w:numPr>
                <w:ilvl w:val="1"/>
                <w:numId w:val="26"/>
              </w:numPr>
              <w:snapToGrid w:val="0"/>
              <w:jc w:val="both"/>
              <w:rPr>
                <w:rFonts w:ascii="Times" w:eastAsia="Batang" w:hAnsi="Times"/>
                <w:szCs w:val="24"/>
                <w:lang w:eastAsia="x-none"/>
              </w:rPr>
            </w:pPr>
            <w:r w:rsidRPr="000C4459">
              <w:rPr>
                <w:rFonts w:ascii="Times" w:eastAsia="Batang" w:hAnsi="Times" w:hint="eastAsia"/>
                <w:szCs w:val="24"/>
                <w:lang w:eastAsia="x-none"/>
              </w:rPr>
              <w:t>FFS: whether or how to select a subset of CSI-RS resources to measure</w:t>
            </w:r>
          </w:p>
          <w:p w14:paraId="69F9F059" w14:textId="77777777" w:rsidR="00773AB2" w:rsidRPr="000C4459" w:rsidRDefault="00773AB2" w:rsidP="00083447">
            <w:pPr>
              <w:numPr>
                <w:ilvl w:val="1"/>
                <w:numId w:val="26"/>
              </w:numPr>
              <w:snapToGrid w:val="0"/>
              <w:jc w:val="both"/>
              <w:rPr>
                <w:rFonts w:ascii="Times" w:eastAsia="Batang" w:hAnsi="Times"/>
                <w:szCs w:val="24"/>
                <w:lang w:eastAsia="x-none"/>
              </w:rPr>
            </w:pPr>
            <w:r w:rsidRPr="000C4459">
              <w:rPr>
                <w:rFonts w:ascii="Times" w:eastAsia="Batang" w:hAnsi="Times"/>
                <w:szCs w:val="24"/>
                <w:lang w:eastAsia="x-none"/>
              </w:rPr>
              <w:t xml:space="preserve">FFS: when the UE may start measuring the </w:t>
            </w:r>
            <w:r w:rsidRPr="000C4459">
              <w:rPr>
                <w:rFonts w:ascii="Times" w:eastAsia="Batang" w:hAnsi="Times" w:hint="eastAsia"/>
                <w:szCs w:val="24"/>
                <w:lang w:eastAsia="x-none"/>
              </w:rPr>
              <w:t>configured CSI-RS resources</w:t>
            </w:r>
          </w:p>
          <w:p w14:paraId="348677D9" w14:textId="77777777" w:rsidR="00773AB2" w:rsidRPr="000C4459" w:rsidRDefault="00773AB2" w:rsidP="00083447">
            <w:pPr>
              <w:numPr>
                <w:ilvl w:val="0"/>
                <w:numId w:val="26"/>
              </w:numPr>
              <w:snapToGrid w:val="0"/>
              <w:jc w:val="both"/>
              <w:rPr>
                <w:rFonts w:ascii="Times" w:eastAsia="Batang" w:hAnsi="Times"/>
                <w:sz w:val="22"/>
                <w:szCs w:val="28"/>
                <w:lang w:eastAsia="x-none"/>
              </w:rPr>
            </w:pPr>
            <w:r w:rsidRPr="000C4459">
              <w:rPr>
                <w:rFonts w:ascii="Times" w:eastAsia="Batang" w:hAnsi="Times"/>
                <w:sz w:val="22"/>
                <w:szCs w:val="28"/>
                <w:lang w:eastAsia="x-none"/>
              </w:rPr>
              <w:t>UE determines the CSI report configuration based on the CSC</w:t>
            </w:r>
          </w:p>
          <w:p w14:paraId="25B0A0CB" w14:textId="77777777" w:rsidR="00773AB2" w:rsidRPr="000C4459" w:rsidRDefault="00773AB2" w:rsidP="00083447">
            <w:pPr>
              <w:numPr>
                <w:ilvl w:val="0"/>
                <w:numId w:val="26"/>
              </w:numPr>
              <w:snapToGrid w:val="0"/>
              <w:jc w:val="both"/>
              <w:rPr>
                <w:rFonts w:ascii="Times" w:eastAsia="Batang" w:hAnsi="Times"/>
                <w:szCs w:val="24"/>
                <w:lang w:eastAsia="x-none"/>
              </w:rPr>
            </w:pPr>
            <w:r w:rsidRPr="000C4459">
              <w:rPr>
                <w:rFonts w:ascii="Times" w:eastAsia="Batang" w:hAnsi="Times" w:hint="eastAsia"/>
                <w:szCs w:val="24"/>
                <w:lang w:eastAsia="x-none"/>
              </w:rPr>
              <w:t>After the reception of cell switch command, the UE</w:t>
            </w:r>
            <w:r w:rsidRPr="000C4459">
              <w:rPr>
                <w:rFonts w:ascii="Times" w:eastAsia="Batang" w:hAnsi="Times" w:hint="eastAsia"/>
                <w:color w:val="FF0000"/>
                <w:szCs w:val="24"/>
                <w:lang w:eastAsia="x-none"/>
              </w:rPr>
              <w:t xml:space="preserve"> </w:t>
            </w:r>
            <w:r w:rsidRPr="000C4459">
              <w:rPr>
                <w:rFonts w:ascii="Times" w:eastAsia="Batang" w:hAnsi="Times" w:hint="eastAsia"/>
                <w:szCs w:val="24"/>
                <w:lang w:eastAsia="x-none"/>
              </w:rPr>
              <w:t xml:space="preserve">may measure (depending on the timeline) CSI-RS resource(s) associated with </w:t>
            </w:r>
            <w:r w:rsidRPr="000C4459">
              <w:rPr>
                <w:rFonts w:ascii="Times" w:eastAsia="Batang" w:hAnsi="Times"/>
                <w:szCs w:val="24"/>
                <w:lang w:eastAsia="x-none"/>
              </w:rPr>
              <w:t>determined</w:t>
            </w:r>
            <w:r w:rsidRPr="000C4459">
              <w:rPr>
                <w:rFonts w:ascii="Times" w:eastAsia="Batang" w:hAnsi="Times" w:hint="eastAsia"/>
                <w:szCs w:val="24"/>
                <w:lang w:eastAsia="x-none"/>
              </w:rPr>
              <w:t xml:space="preserve"> CSI report configuration </w:t>
            </w:r>
          </w:p>
          <w:p w14:paraId="041540E0" w14:textId="77777777" w:rsidR="00773AB2" w:rsidRPr="000C4459" w:rsidRDefault="00773AB2" w:rsidP="00083447">
            <w:pPr>
              <w:numPr>
                <w:ilvl w:val="0"/>
                <w:numId w:val="26"/>
              </w:numPr>
              <w:rPr>
                <w:rFonts w:ascii="Times" w:eastAsia="Batang" w:hAnsi="Times"/>
                <w:szCs w:val="24"/>
                <w:lang w:eastAsia="x-none"/>
              </w:rPr>
            </w:pPr>
            <w:r w:rsidRPr="000C4459">
              <w:rPr>
                <w:rFonts w:ascii="Times" w:eastAsia="Batang" w:hAnsi="Times"/>
                <w:szCs w:val="24"/>
                <w:lang w:eastAsia="x-none"/>
              </w:rPr>
              <w:t>The latest available measured CSI on target cell resource(s) is conveyed at least by a single report, and the report is sent to the target cell</w:t>
            </w:r>
          </w:p>
          <w:p w14:paraId="3E667C89" w14:textId="77777777" w:rsidR="00773AB2" w:rsidRPr="000C4459" w:rsidRDefault="00773AB2" w:rsidP="00083447">
            <w:pPr>
              <w:numPr>
                <w:ilvl w:val="1"/>
                <w:numId w:val="26"/>
              </w:numPr>
              <w:snapToGrid w:val="0"/>
              <w:jc w:val="both"/>
              <w:rPr>
                <w:rFonts w:ascii="Times" w:eastAsia="Batang" w:hAnsi="Times"/>
                <w:szCs w:val="24"/>
                <w:lang w:eastAsia="x-none"/>
              </w:rPr>
            </w:pPr>
            <w:r w:rsidRPr="000C4459">
              <w:rPr>
                <w:rFonts w:ascii="Times" w:eastAsia="Batang" w:hAnsi="Times" w:hint="eastAsia"/>
                <w:szCs w:val="24"/>
                <w:lang w:eastAsia="x-none"/>
              </w:rPr>
              <w:t>Option 1: to use UCI</w:t>
            </w:r>
          </w:p>
          <w:p w14:paraId="7CC45F38" w14:textId="77777777" w:rsidR="00773AB2" w:rsidRPr="000C4459" w:rsidRDefault="00773AB2" w:rsidP="00083447">
            <w:pPr>
              <w:numPr>
                <w:ilvl w:val="1"/>
                <w:numId w:val="26"/>
              </w:numPr>
              <w:snapToGrid w:val="0"/>
              <w:jc w:val="both"/>
              <w:rPr>
                <w:rFonts w:ascii="Times" w:eastAsia="Batang" w:hAnsi="Times"/>
                <w:szCs w:val="24"/>
                <w:lang w:eastAsia="x-none"/>
              </w:rPr>
            </w:pPr>
            <w:r w:rsidRPr="000C4459">
              <w:rPr>
                <w:rFonts w:ascii="Times" w:eastAsia="Batang" w:hAnsi="Times" w:hint="eastAsia"/>
                <w:szCs w:val="24"/>
                <w:lang w:eastAsia="x-none"/>
              </w:rPr>
              <w:t>Option 2: to use MAC CE</w:t>
            </w:r>
          </w:p>
          <w:p w14:paraId="1485E42D" w14:textId="77777777" w:rsidR="00773AB2" w:rsidRPr="000C4459" w:rsidRDefault="00773AB2" w:rsidP="00083447">
            <w:pPr>
              <w:rPr>
                <w:rFonts w:ascii="Times" w:eastAsia="Batang" w:hAnsi="Times"/>
                <w:szCs w:val="24"/>
                <w:lang w:val="en-US"/>
              </w:rPr>
            </w:pPr>
            <w:r w:rsidRPr="000C4459">
              <w:rPr>
                <w:rFonts w:ascii="Times" w:eastAsia="Batang" w:hAnsi="Times" w:hint="eastAsia"/>
                <w:szCs w:val="24"/>
                <w:lang w:val="en-US"/>
              </w:rPr>
              <w:t xml:space="preserve">Note: with this </w:t>
            </w:r>
            <w:r w:rsidRPr="000C4459">
              <w:rPr>
                <w:rFonts w:ascii="Times" w:eastAsia="Batang" w:hAnsi="Times"/>
                <w:szCs w:val="24"/>
                <w:lang w:val="en-US"/>
              </w:rPr>
              <w:t>agreement</w:t>
            </w:r>
            <w:r w:rsidRPr="000C4459">
              <w:rPr>
                <w:rFonts w:ascii="Times" w:eastAsia="Batang" w:hAnsi="Times" w:hint="eastAsia"/>
                <w:szCs w:val="24"/>
                <w:lang w:val="en-US"/>
              </w:rPr>
              <w:t>, the w</w:t>
            </w:r>
            <w:r w:rsidRPr="000C4459">
              <w:rPr>
                <w:rFonts w:ascii="Times" w:eastAsia="Batang" w:hAnsi="Times"/>
                <w:szCs w:val="24"/>
                <w:lang w:val="en-US"/>
              </w:rPr>
              <w:t xml:space="preserve">orking </w:t>
            </w:r>
            <w:r w:rsidRPr="000C4459">
              <w:rPr>
                <w:rFonts w:ascii="Times" w:eastAsia="Batang" w:hAnsi="Times" w:hint="eastAsia"/>
                <w:szCs w:val="24"/>
                <w:lang w:val="en-US"/>
              </w:rPr>
              <w:t>a</w:t>
            </w:r>
            <w:r w:rsidRPr="000C4459">
              <w:rPr>
                <w:rFonts w:ascii="Times" w:eastAsia="Batang" w:hAnsi="Times"/>
                <w:szCs w:val="24"/>
                <w:lang w:val="en-US"/>
              </w:rPr>
              <w:t xml:space="preserve">ssumption </w:t>
            </w:r>
            <w:r w:rsidRPr="000C4459">
              <w:rPr>
                <w:rFonts w:ascii="Times" w:eastAsia="Batang" w:hAnsi="Times" w:hint="eastAsia"/>
                <w:szCs w:val="24"/>
                <w:lang w:val="en-US"/>
              </w:rPr>
              <w:t xml:space="preserve">made in </w:t>
            </w:r>
            <w:r w:rsidRPr="000C4459">
              <w:rPr>
                <w:rFonts w:ascii="Times" w:eastAsia="Batang" w:hAnsi="Times"/>
                <w:szCs w:val="24"/>
                <w:lang w:val="en-US"/>
              </w:rPr>
              <w:t>RAN1#119</w:t>
            </w:r>
            <w:r w:rsidRPr="000C4459">
              <w:rPr>
                <w:rFonts w:ascii="Times" w:eastAsia="Batang" w:hAnsi="Times" w:hint="eastAsia"/>
                <w:szCs w:val="24"/>
                <w:lang w:val="en-US"/>
              </w:rPr>
              <w:t xml:space="preserve"> </w:t>
            </w:r>
            <w:r w:rsidRPr="000C4459">
              <w:rPr>
                <w:rFonts w:ascii="Times" w:eastAsia="Batang" w:hAnsi="Times"/>
                <w:szCs w:val="24"/>
                <w:lang w:val="en-US"/>
              </w:rPr>
              <w:t xml:space="preserve">is automatically </w:t>
            </w:r>
            <w:r w:rsidRPr="000C4459">
              <w:rPr>
                <w:rFonts w:ascii="Times" w:eastAsia="Batang" w:hAnsi="Times" w:hint="eastAsia"/>
                <w:szCs w:val="24"/>
                <w:lang w:val="en-US"/>
              </w:rPr>
              <w:t xml:space="preserve">confirmed. </w:t>
            </w:r>
          </w:p>
          <w:p w14:paraId="6F8F5D80" w14:textId="77777777" w:rsidR="00773AB2" w:rsidRPr="000C4459" w:rsidRDefault="00773AB2" w:rsidP="00083447">
            <w:pPr>
              <w:spacing w:before="120" w:after="180" w:line="276" w:lineRule="auto"/>
              <w:rPr>
                <w:sz w:val="24"/>
                <w:lang w:val="en-US" w:eastAsia="zh-TW"/>
              </w:rPr>
            </w:pPr>
          </w:p>
        </w:tc>
      </w:tr>
    </w:tbl>
    <w:p w14:paraId="47EA2381" w14:textId="647902D8" w:rsidR="007B0B5B" w:rsidRPr="00773AB2" w:rsidRDefault="007B0B5B" w:rsidP="007D4CEA">
      <w:pPr>
        <w:spacing w:before="120" w:after="180" w:line="276" w:lineRule="auto"/>
        <w:rPr>
          <w:sz w:val="24"/>
          <w:szCs w:val="22"/>
          <w:lang w:eastAsia="zh-TW"/>
        </w:rPr>
      </w:pPr>
      <w:r>
        <w:rPr>
          <w:sz w:val="24"/>
          <w:szCs w:val="22"/>
          <w:lang w:eastAsia="zh-TW"/>
        </w:rPr>
        <w:lastRenderedPageBreak/>
        <w:t>In the above quoted agreement, for early LTM CSI acquisition, UE may measure CSI-RS for CSI acquisition before UE receives a LTM CSC</w:t>
      </w:r>
      <w:r>
        <w:rPr>
          <w:rFonts w:hint="eastAsia"/>
          <w:sz w:val="24"/>
          <w:szCs w:val="22"/>
          <w:lang w:eastAsia="zh-TW"/>
        </w:rPr>
        <w:t xml:space="preserve"> MAC CE.</w:t>
      </w:r>
      <w:r>
        <w:rPr>
          <w:sz w:val="24"/>
          <w:szCs w:val="22"/>
          <w:lang w:eastAsia="zh-TW"/>
        </w:rPr>
        <w:t xml:space="preserve"> The measurement is optional, which is subject to UE capability. The agreement has been reflected to below texts in current version of Rel-19 SPEC. </w:t>
      </w:r>
    </w:p>
    <w:tbl>
      <w:tblPr>
        <w:tblStyle w:val="TableGrid"/>
        <w:tblW w:w="0" w:type="auto"/>
        <w:tblLook w:val="04A0" w:firstRow="1" w:lastRow="0" w:firstColumn="1" w:lastColumn="0" w:noHBand="0" w:noVBand="1"/>
      </w:tblPr>
      <w:tblGrid>
        <w:gridCol w:w="9621"/>
      </w:tblGrid>
      <w:tr w:rsidR="00BD5ECA" w14:paraId="641DE4A0" w14:textId="77777777" w:rsidTr="00D84B16">
        <w:tc>
          <w:tcPr>
            <w:tcW w:w="9621" w:type="dxa"/>
          </w:tcPr>
          <w:p w14:paraId="5A136897" w14:textId="77777777" w:rsidR="00BD5ECA" w:rsidRPr="00C87F56" w:rsidRDefault="00BD5ECA" w:rsidP="00D84B16">
            <w:pPr>
              <w:spacing w:after="180" w:line="276" w:lineRule="auto"/>
              <w:rPr>
                <w:b/>
                <w:sz w:val="24"/>
                <w:lang w:val="en-US" w:eastAsia="zh-TW"/>
              </w:rPr>
            </w:pPr>
            <w:r>
              <w:rPr>
                <w:b/>
                <w:sz w:val="24"/>
                <w:lang w:val="en-US" w:eastAsia="zh-TW"/>
              </w:rPr>
              <w:t>TS 38.214 V19.0.0 Clause 5.2.4a</w:t>
            </w:r>
          </w:p>
          <w:p w14:paraId="02D48FBF" w14:textId="0EA4B7A9" w:rsidR="00D367F8" w:rsidRPr="00D367F8" w:rsidRDefault="00D367F8" w:rsidP="00BD5ECA">
            <w:pPr>
              <w:spacing w:after="180"/>
              <w:rPr>
                <w:rFonts w:eastAsia="SimSun"/>
                <w:b/>
                <w:lang w:val="en-US"/>
              </w:rPr>
            </w:pPr>
            <w:r w:rsidRPr="00D367F8">
              <w:rPr>
                <w:rFonts w:eastAsia="SimSun"/>
                <w:b/>
                <w:lang w:val="en-US"/>
              </w:rPr>
              <w:t>[…]</w:t>
            </w:r>
          </w:p>
          <w:p w14:paraId="697B27D5" w14:textId="50B9CC04" w:rsidR="00BD5ECA" w:rsidRPr="00BD5ECA" w:rsidRDefault="00BD5ECA" w:rsidP="00BD5ECA">
            <w:pPr>
              <w:spacing w:after="180"/>
              <w:rPr>
                <w:rFonts w:eastAsia="SimSun"/>
              </w:rPr>
            </w:pPr>
            <w:r w:rsidRPr="00BD5ECA">
              <w:rPr>
                <w:rFonts w:eastAsia="SimSun"/>
                <w:lang w:val="en-US"/>
              </w:rPr>
              <w:t xml:space="preserve">If a valid CSI is not available, the UE shall transmit a CSI report which contains a CQI corresponding to the </w:t>
            </w:r>
            <w:r w:rsidRPr="00BD5ECA">
              <w:rPr>
                <w:rFonts w:eastAsia="SimSun"/>
              </w:rPr>
              <w:t xml:space="preserve">lowest CQI </w:t>
            </w:r>
            <w:r w:rsidRPr="00BD5ECA">
              <w:rPr>
                <w:rFonts w:eastAsia="SimSun"/>
                <w:color w:val="000000" w:themeColor="text1"/>
              </w:rPr>
              <w:t xml:space="preserve">index. [Depending on the UE capability] the UE may </w:t>
            </w:r>
            <w:r w:rsidRPr="007B0B5B">
              <w:rPr>
                <w:rFonts w:eastAsia="SimSun"/>
                <w:color w:val="000000" w:themeColor="text1"/>
                <w:highlight w:val="yellow"/>
              </w:rPr>
              <w:t>start</w:t>
            </w:r>
            <w:r w:rsidRPr="00BD5ECA">
              <w:rPr>
                <w:rFonts w:eastAsia="SimSun"/>
                <w:color w:val="000000" w:themeColor="text1"/>
              </w:rPr>
              <w:t xml:space="preserve"> measuring </w:t>
            </w:r>
            <w:r w:rsidRPr="007B0B5B">
              <w:rPr>
                <w:rFonts w:eastAsia="SimSun"/>
                <w:color w:val="000000" w:themeColor="text1"/>
                <w:highlight w:val="yellow"/>
              </w:rPr>
              <w:t>corresponding</w:t>
            </w:r>
            <w:r w:rsidRPr="00BD5ECA">
              <w:rPr>
                <w:rFonts w:eastAsia="SimSun"/>
                <w:color w:val="000000" w:themeColor="text1"/>
              </w:rPr>
              <w:t xml:space="preserve"> </w:t>
            </w:r>
            <w:r w:rsidRPr="00BD5ECA">
              <w:rPr>
                <w:rFonts w:eastAsia="SimSun"/>
                <w:color w:val="000000" w:themeColor="text1"/>
                <w:lang w:val="en-US"/>
              </w:rPr>
              <w:t>NZP CSI-RS resources</w:t>
            </w:r>
            <w:r w:rsidRPr="00BD5ECA">
              <w:rPr>
                <w:rFonts w:eastAsia="SimSun"/>
                <w:color w:val="000000" w:themeColor="text1"/>
              </w:rPr>
              <w:t xml:space="preserve"> before receiving the LTM Cell Switch Command MAC CE </w:t>
            </w:r>
            <w:r w:rsidRPr="00BD5ECA">
              <w:rPr>
                <w:rFonts w:eastAsia="SimSun"/>
                <w:color w:val="000000" w:themeColor="text1"/>
                <w:lang w:val="en-US"/>
              </w:rPr>
              <w:t>[10, TS 38.321]</w:t>
            </w:r>
            <w:r w:rsidRPr="00BD5ECA">
              <w:rPr>
                <w:rFonts w:eastAsia="SimSun"/>
                <w:color w:val="000000" w:themeColor="text1"/>
              </w:rPr>
              <w:t>.</w:t>
            </w:r>
          </w:p>
          <w:p w14:paraId="054C8884" w14:textId="2050EA52" w:rsidR="00BD5ECA" w:rsidRPr="00D367F8" w:rsidRDefault="00D367F8" w:rsidP="00D84B16">
            <w:pPr>
              <w:spacing w:after="180"/>
              <w:rPr>
                <w:rFonts w:eastAsia="SimSun"/>
                <w:b/>
                <w:lang w:val="en-US"/>
              </w:rPr>
            </w:pPr>
            <w:r w:rsidRPr="00D367F8">
              <w:rPr>
                <w:rFonts w:eastAsia="SimSun"/>
                <w:b/>
                <w:lang w:val="en-US"/>
              </w:rPr>
              <w:t>[…]</w:t>
            </w:r>
          </w:p>
        </w:tc>
      </w:tr>
    </w:tbl>
    <w:p w14:paraId="3BACF27E" w14:textId="2E7D4248" w:rsidR="00BD5ECA" w:rsidRPr="000C4459" w:rsidRDefault="007B0B5B" w:rsidP="00176407">
      <w:pPr>
        <w:spacing w:before="120" w:after="180" w:line="276" w:lineRule="auto"/>
        <w:rPr>
          <w:sz w:val="24"/>
          <w:szCs w:val="22"/>
          <w:lang w:eastAsia="zh-TW"/>
        </w:rPr>
      </w:pPr>
      <w:r>
        <w:rPr>
          <w:sz w:val="24"/>
          <w:szCs w:val="22"/>
          <w:lang w:eastAsia="zh-TW"/>
        </w:rPr>
        <w:t xml:space="preserve">However, current texts create some ambiguity. First, corresponding NZP CSI-RS is unclear. </w:t>
      </w:r>
      <w:r w:rsidR="00B22F41">
        <w:rPr>
          <w:sz w:val="24"/>
          <w:szCs w:val="22"/>
          <w:lang w:eastAsia="zh-TW"/>
        </w:rPr>
        <w:t>It presents un</w:t>
      </w:r>
      <w:r>
        <w:rPr>
          <w:sz w:val="24"/>
          <w:szCs w:val="22"/>
          <w:lang w:eastAsia="zh-TW"/>
        </w:rPr>
        <w:t xml:space="preserve">clear meaning </w:t>
      </w:r>
      <w:r w:rsidR="00B22F41">
        <w:rPr>
          <w:sz w:val="24"/>
          <w:szCs w:val="22"/>
          <w:lang w:eastAsia="zh-TW"/>
        </w:rPr>
        <w:t xml:space="preserve">of </w:t>
      </w:r>
      <w:r>
        <w:rPr>
          <w:sz w:val="24"/>
          <w:szCs w:val="22"/>
          <w:lang w:eastAsia="zh-TW"/>
        </w:rPr>
        <w:t xml:space="preserve">what </w:t>
      </w:r>
      <w:r w:rsidR="004A1E9D">
        <w:rPr>
          <w:sz w:val="24"/>
          <w:szCs w:val="22"/>
          <w:lang w:eastAsia="zh-TW"/>
        </w:rPr>
        <w:t>the NZP CSI-RS is</w:t>
      </w:r>
      <w:r>
        <w:rPr>
          <w:sz w:val="24"/>
          <w:szCs w:val="22"/>
          <w:lang w:eastAsia="zh-TW"/>
        </w:rPr>
        <w:t xml:space="preserve"> corresp</w:t>
      </w:r>
      <w:r w:rsidR="004A1E9D">
        <w:rPr>
          <w:sz w:val="24"/>
          <w:szCs w:val="22"/>
          <w:lang w:eastAsia="zh-TW"/>
        </w:rPr>
        <w:t xml:space="preserve">onding to. In our views, we should instead describe </w:t>
      </w:r>
      <w:r>
        <w:rPr>
          <w:sz w:val="24"/>
          <w:szCs w:val="22"/>
          <w:lang w:eastAsia="zh-TW"/>
        </w:rPr>
        <w:t xml:space="preserve">that NZP CSI-RS resources is corresponding to a </w:t>
      </w:r>
      <w:r w:rsidR="00B13AB8" w:rsidRPr="00B13AB8">
        <w:rPr>
          <w:sz w:val="24"/>
          <w:szCs w:val="22"/>
          <w:lang w:eastAsia="zh-TW"/>
        </w:rPr>
        <w:t>[</w:t>
      </w:r>
      <w:r w:rsidR="00B13AB8" w:rsidRPr="00B13AB8">
        <w:rPr>
          <w:i/>
          <w:sz w:val="24"/>
          <w:szCs w:val="22"/>
          <w:lang w:eastAsia="zh-TW"/>
        </w:rPr>
        <w:t>ltm-eCSI-ReportConfig</w:t>
      </w:r>
      <w:r w:rsidR="00B13AB8" w:rsidRPr="00B13AB8">
        <w:rPr>
          <w:sz w:val="24"/>
          <w:szCs w:val="22"/>
          <w:lang w:eastAsia="zh-TW"/>
        </w:rPr>
        <w:t>]</w:t>
      </w:r>
      <w:r w:rsidR="00B13AB8">
        <w:rPr>
          <w:sz w:val="24"/>
          <w:szCs w:val="22"/>
          <w:lang w:eastAsia="zh-TW"/>
        </w:rPr>
        <w:t xml:space="preserve">. </w:t>
      </w:r>
      <w:r>
        <w:rPr>
          <w:sz w:val="24"/>
          <w:szCs w:val="22"/>
          <w:lang w:eastAsia="zh-TW"/>
        </w:rPr>
        <w:t xml:space="preserve">Second, “start” is redundant here and never exists in the agreement. </w:t>
      </w:r>
    </w:p>
    <w:p w14:paraId="372A074D" w14:textId="1720D53E" w:rsidR="00C04508" w:rsidRDefault="00204DCF" w:rsidP="004A1E9D">
      <w:pPr>
        <w:spacing w:after="180" w:line="276" w:lineRule="auto"/>
        <w:rPr>
          <w:sz w:val="24"/>
          <w:lang w:eastAsia="zh-TW"/>
        </w:rPr>
      </w:pPr>
      <w:r>
        <w:rPr>
          <w:sz w:val="24"/>
          <w:lang w:eastAsia="zh-TW"/>
        </w:rPr>
        <w:t>Hence, we p</w:t>
      </w:r>
      <w:r w:rsidR="00656678">
        <w:rPr>
          <w:sz w:val="24"/>
          <w:lang w:eastAsia="zh-TW"/>
        </w:rPr>
        <w:t>ropose to adopt the following T</w:t>
      </w:r>
      <w:r>
        <w:rPr>
          <w:sz w:val="24"/>
          <w:lang w:eastAsia="zh-TW"/>
        </w:rPr>
        <w:t>ext</w:t>
      </w:r>
      <w:r w:rsidR="00656678">
        <w:rPr>
          <w:sz w:val="24"/>
          <w:lang w:eastAsia="zh-TW"/>
        </w:rPr>
        <w:t xml:space="preserve"> P</w:t>
      </w:r>
      <w:r>
        <w:rPr>
          <w:sz w:val="24"/>
          <w:lang w:eastAsia="zh-TW"/>
        </w:rPr>
        <w:t>roposal</w:t>
      </w:r>
      <w:r w:rsidR="00656678">
        <w:rPr>
          <w:sz w:val="24"/>
          <w:lang w:eastAsia="zh-TW"/>
        </w:rPr>
        <w:t xml:space="preserve"> 1</w:t>
      </w:r>
      <w:r>
        <w:rPr>
          <w:sz w:val="24"/>
          <w:lang w:eastAsia="zh-TW"/>
        </w:rPr>
        <w:t xml:space="preserve">. </w:t>
      </w:r>
    </w:p>
    <w:p w14:paraId="6EE1AB29" w14:textId="101EDE15" w:rsidR="00204DCF" w:rsidRDefault="00204DCF" w:rsidP="00204DCF">
      <w:pPr>
        <w:spacing w:after="180" w:line="276" w:lineRule="auto"/>
        <w:rPr>
          <w:b/>
          <w:sz w:val="24"/>
          <w:szCs w:val="22"/>
          <w:lang w:eastAsia="zh-TW"/>
        </w:rPr>
      </w:pPr>
      <w:r>
        <w:rPr>
          <w:b/>
          <w:sz w:val="24"/>
          <w:szCs w:val="22"/>
          <w:lang w:eastAsia="zh-TW"/>
        </w:rPr>
        <w:t xml:space="preserve">Proposal 1: Adopt Text Proposal 1 for </w:t>
      </w:r>
      <w:r w:rsidRPr="00204DCF">
        <w:rPr>
          <w:b/>
          <w:sz w:val="24"/>
          <w:szCs w:val="22"/>
          <w:lang w:eastAsia="zh-TW"/>
        </w:rPr>
        <w:t>TS 38.214 Clause 5.2.4a</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73B4F" w14:paraId="3DD9D740" w14:textId="77777777" w:rsidTr="00083447">
        <w:tc>
          <w:tcPr>
            <w:tcW w:w="9621" w:type="dxa"/>
          </w:tcPr>
          <w:p w14:paraId="3F95E2A0" w14:textId="0B3A74FE" w:rsidR="00A73B4F" w:rsidRPr="00C87F56" w:rsidRDefault="008C0540" w:rsidP="00083447">
            <w:pPr>
              <w:spacing w:after="180" w:line="276" w:lineRule="auto"/>
              <w:rPr>
                <w:b/>
                <w:sz w:val="24"/>
                <w:lang w:val="en-US" w:eastAsia="zh-TW"/>
              </w:rPr>
            </w:pPr>
            <w:r>
              <w:rPr>
                <w:b/>
                <w:sz w:val="24"/>
                <w:szCs w:val="22"/>
                <w:lang w:eastAsia="zh-TW"/>
              </w:rPr>
              <w:t xml:space="preserve">Text Proposal 1 </w:t>
            </w:r>
            <w:r>
              <w:rPr>
                <w:b/>
                <w:sz w:val="24"/>
                <w:szCs w:val="22"/>
                <w:lang w:eastAsia="zh-TW"/>
              </w:rPr>
              <w:t xml:space="preserve">for </w:t>
            </w:r>
            <w:r w:rsidR="00A73B4F">
              <w:rPr>
                <w:b/>
                <w:sz w:val="24"/>
                <w:lang w:val="en-US" w:eastAsia="zh-TW"/>
              </w:rPr>
              <w:t>TS 38.214 Clause 5.2.4a</w:t>
            </w:r>
          </w:p>
          <w:p w14:paraId="7423E74B" w14:textId="77777777" w:rsidR="00A73B4F" w:rsidRPr="00334D03" w:rsidRDefault="00A73B4F" w:rsidP="00083447">
            <w:pPr>
              <w:spacing w:after="180"/>
              <w:jc w:val="center"/>
              <w:rPr>
                <w:color w:val="FF0000"/>
                <w:szCs w:val="22"/>
                <w:lang w:eastAsia="zh-TW"/>
              </w:rPr>
            </w:pPr>
            <w:r w:rsidRPr="00334D03">
              <w:rPr>
                <w:rFonts w:hint="eastAsia"/>
                <w:color w:val="FF0000"/>
                <w:szCs w:val="22"/>
                <w:lang w:eastAsia="zh-TW"/>
              </w:rPr>
              <w:t>&lt; Unchanged parts are omitted &gt;</w:t>
            </w:r>
          </w:p>
          <w:p w14:paraId="206D19EA" w14:textId="59A9B2AD" w:rsidR="00A73B4F" w:rsidRPr="00BD5ECA" w:rsidRDefault="00A73B4F" w:rsidP="00083447">
            <w:pPr>
              <w:spacing w:after="180"/>
              <w:rPr>
                <w:rFonts w:eastAsia="SimSun"/>
              </w:rPr>
            </w:pPr>
            <w:r w:rsidRPr="00BD5ECA">
              <w:rPr>
                <w:rFonts w:eastAsia="SimSun"/>
                <w:lang w:val="en-US"/>
              </w:rPr>
              <w:t xml:space="preserve">If a valid CSI is not available, the UE shall transmit a CSI report which contains a CQI corresponding to the </w:t>
            </w:r>
            <w:r w:rsidRPr="00BD5ECA">
              <w:rPr>
                <w:rFonts w:eastAsia="SimSun"/>
              </w:rPr>
              <w:t xml:space="preserve">lowest CQI </w:t>
            </w:r>
            <w:r w:rsidRPr="00BD5ECA">
              <w:rPr>
                <w:rFonts w:eastAsia="SimSun"/>
                <w:color w:val="000000" w:themeColor="text1"/>
              </w:rPr>
              <w:t xml:space="preserve">index. [Depending on the UE capability] the UE </w:t>
            </w:r>
            <w:r w:rsidRPr="007B2BFC">
              <w:rPr>
                <w:rFonts w:eastAsia="SimSun"/>
                <w:color w:val="000000" w:themeColor="text1"/>
              </w:rPr>
              <w:t xml:space="preserve">may </w:t>
            </w:r>
            <w:r w:rsidRPr="007B2BFC">
              <w:rPr>
                <w:rFonts w:eastAsia="SimSun"/>
                <w:strike/>
                <w:color w:val="FF0000"/>
              </w:rPr>
              <w:t>start</w:t>
            </w:r>
            <w:r w:rsidRPr="007B2BFC">
              <w:rPr>
                <w:rFonts w:eastAsia="SimSun"/>
                <w:color w:val="FF0000"/>
              </w:rPr>
              <w:t xml:space="preserve"> </w:t>
            </w:r>
            <w:r w:rsidRPr="007B2BFC">
              <w:rPr>
                <w:rFonts w:eastAsia="SimSun"/>
                <w:color w:val="000000" w:themeColor="text1"/>
              </w:rPr>
              <w:t>measur</w:t>
            </w:r>
            <w:r w:rsidR="007B2BFC" w:rsidRPr="007B2BFC">
              <w:rPr>
                <w:rFonts w:eastAsia="SimSun"/>
                <w:color w:val="FF0000"/>
              </w:rPr>
              <w:t>e</w:t>
            </w:r>
            <w:r w:rsidRPr="007B2BFC">
              <w:rPr>
                <w:rFonts w:eastAsia="SimSun"/>
                <w:strike/>
                <w:color w:val="FF0000"/>
              </w:rPr>
              <w:t>ing</w:t>
            </w:r>
            <w:r w:rsidRPr="007B2BFC">
              <w:rPr>
                <w:rFonts w:eastAsia="SimSun"/>
                <w:color w:val="000000" w:themeColor="text1"/>
              </w:rPr>
              <w:t xml:space="preserve"> </w:t>
            </w:r>
            <w:r w:rsidRPr="007B2BFC">
              <w:rPr>
                <w:rFonts w:eastAsia="SimSun"/>
                <w:strike/>
                <w:color w:val="FF0000"/>
              </w:rPr>
              <w:t>corresponding</w:t>
            </w:r>
            <w:r w:rsidRPr="007B2BFC">
              <w:rPr>
                <w:rFonts w:eastAsia="SimSun"/>
                <w:color w:val="FF0000"/>
              </w:rPr>
              <w:t xml:space="preserve"> </w:t>
            </w:r>
            <w:r w:rsidRPr="007B2BFC">
              <w:rPr>
                <w:rFonts w:eastAsia="SimSun"/>
                <w:color w:val="000000" w:themeColor="text1"/>
                <w:lang w:val="en-US"/>
              </w:rPr>
              <w:t>NZP CSI-RS resources</w:t>
            </w:r>
            <w:r w:rsidRPr="007B2BFC">
              <w:rPr>
                <w:rFonts w:eastAsia="SimSun"/>
                <w:color w:val="000000" w:themeColor="text1"/>
              </w:rPr>
              <w:t xml:space="preserve"> </w:t>
            </w:r>
            <w:r w:rsidR="007B2BFC" w:rsidRPr="007B2BFC">
              <w:rPr>
                <w:rFonts w:eastAsia="SimSun"/>
                <w:color w:val="FF0000"/>
              </w:rPr>
              <w:t>corresponding to a [</w:t>
            </w:r>
            <w:r w:rsidR="007B2BFC" w:rsidRPr="007B2BFC">
              <w:rPr>
                <w:rFonts w:eastAsia="SimSun"/>
                <w:i/>
                <w:color w:val="FF0000"/>
              </w:rPr>
              <w:t>ltm-eCSI-ReportConfig</w:t>
            </w:r>
            <w:r w:rsidR="007B2BFC" w:rsidRPr="007B2BFC">
              <w:rPr>
                <w:rFonts w:eastAsia="SimSun"/>
                <w:color w:val="FF0000"/>
              </w:rPr>
              <w:t>]</w:t>
            </w:r>
            <w:r w:rsidR="007B2BFC">
              <w:rPr>
                <w:rFonts w:eastAsia="SimSun"/>
                <w:color w:val="000000" w:themeColor="text1"/>
              </w:rPr>
              <w:t xml:space="preserve"> </w:t>
            </w:r>
            <w:r w:rsidRPr="007B2BFC">
              <w:rPr>
                <w:rFonts w:eastAsia="SimSun"/>
                <w:color w:val="000000" w:themeColor="text1"/>
              </w:rPr>
              <w:t xml:space="preserve">before receiving the LTM Cell Switch Command MAC CE </w:t>
            </w:r>
            <w:r w:rsidRPr="007B2BFC">
              <w:rPr>
                <w:rFonts w:eastAsia="SimSun"/>
                <w:color w:val="000000" w:themeColor="text1"/>
                <w:lang w:val="en-US"/>
              </w:rPr>
              <w:t>[10, TS 38.321]</w:t>
            </w:r>
            <w:r w:rsidRPr="007B2BFC">
              <w:rPr>
                <w:rFonts w:eastAsia="SimSun"/>
                <w:color w:val="000000" w:themeColor="text1"/>
              </w:rPr>
              <w:t>.</w:t>
            </w:r>
          </w:p>
          <w:p w14:paraId="1487EE9E" w14:textId="77777777" w:rsidR="00A73B4F" w:rsidRPr="00BD5ECA" w:rsidRDefault="00A73B4F" w:rsidP="00083447">
            <w:pPr>
              <w:spacing w:after="180"/>
              <w:rPr>
                <w:rFonts w:eastAsia="SimSun"/>
                <w:b/>
              </w:rPr>
            </w:pPr>
          </w:p>
        </w:tc>
      </w:tr>
    </w:tbl>
    <w:p w14:paraId="6D86F59B" w14:textId="79BCDACB" w:rsidR="00676EBD" w:rsidRDefault="00676EBD" w:rsidP="00136F64">
      <w:pPr>
        <w:spacing w:after="180" w:line="276" w:lineRule="auto"/>
        <w:rPr>
          <w:b/>
          <w:sz w:val="24"/>
          <w:szCs w:val="22"/>
          <w:lang w:eastAsia="zh-TW"/>
        </w:rPr>
      </w:pPr>
    </w:p>
    <w:p w14:paraId="54653BF4" w14:textId="4D85FEC1" w:rsidR="00245804" w:rsidRPr="00245804" w:rsidRDefault="00245804" w:rsidP="00245804">
      <w:pPr>
        <w:pStyle w:val="Heading2"/>
        <w:spacing w:afterLines="50" w:after="120"/>
        <w:ind w:right="288"/>
        <w:rPr>
          <w:sz w:val="32"/>
          <w:szCs w:val="32"/>
          <w:lang w:eastAsia="zh-TW"/>
        </w:rPr>
      </w:pPr>
      <w:r>
        <w:rPr>
          <w:sz w:val="32"/>
          <w:szCs w:val="32"/>
          <w:lang w:eastAsia="zh-TW"/>
        </w:rPr>
        <w:t>2.2</w:t>
      </w:r>
      <w:r w:rsidRPr="00245804">
        <w:rPr>
          <w:sz w:val="32"/>
          <w:szCs w:val="32"/>
          <w:lang w:eastAsia="zh-TW"/>
        </w:rPr>
        <w:t xml:space="preserve"> D</w:t>
      </w:r>
      <w:r w:rsidRPr="00245804">
        <w:rPr>
          <w:rFonts w:hint="eastAsia"/>
          <w:sz w:val="32"/>
          <w:szCs w:val="32"/>
          <w:lang w:eastAsia="zh-TW"/>
        </w:rPr>
        <w:t>i</w:t>
      </w:r>
      <w:r w:rsidRPr="00245804">
        <w:rPr>
          <w:sz w:val="32"/>
          <w:szCs w:val="32"/>
          <w:lang w:eastAsia="zh-TW"/>
        </w:rPr>
        <w:t xml:space="preserve">scussion </w:t>
      </w:r>
      <w:r>
        <w:rPr>
          <w:sz w:val="32"/>
          <w:szCs w:val="32"/>
          <w:lang w:eastAsia="zh-TW"/>
        </w:rPr>
        <w:t>2</w:t>
      </w:r>
    </w:p>
    <w:tbl>
      <w:tblPr>
        <w:tblStyle w:val="TableGrid"/>
        <w:tblW w:w="0" w:type="auto"/>
        <w:tblLook w:val="04A0" w:firstRow="1" w:lastRow="0" w:firstColumn="1" w:lastColumn="0" w:noHBand="0" w:noVBand="1"/>
      </w:tblPr>
      <w:tblGrid>
        <w:gridCol w:w="9621"/>
      </w:tblGrid>
      <w:tr w:rsidR="00A0697C" w14:paraId="57947A18" w14:textId="77777777" w:rsidTr="00A0697C">
        <w:tc>
          <w:tcPr>
            <w:tcW w:w="9621" w:type="dxa"/>
          </w:tcPr>
          <w:p w14:paraId="473A4C6A" w14:textId="56051FD0" w:rsidR="00A0697C" w:rsidRPr="00C87F56" w:rsidRDefault="00204787" w:rsidP="00A0697C">
            <w:pPr>
              <w:spacing w:after="180" w:line="276" w:lineRule="auto"/>
              <w:rPr>
                <w:b/>
                <w:sz w:val="24"/>
                <w:lang w:val="en-US" w:eastAsia="zh-TW"/>
              </w:rPr>
            </w:pPr>
            <w:r>
              <w:rPr>
                <w:b/>
                <w:sz w:val="24"/>
                <w:lang w:val="en-US" w:eastAsia="zh-TW"/>
              </w:rPr>
              <w:t>TS 38.213 V19.0.0 Clause 2</w:t>
            </w:r>
            <w:r w:rsidR="00A0697C" w:rsidRPr="00C87F56">
              <w:rPr>
                <w:b/>
                <w:sz w:val="24"/>
                <w:lang w:val="en-US" w:eastAsia="zh-TW"/>
              </w:rPr>
              <w:t>1</w:t>
            </w:r>
          </w:p>
          <w:p w14:paraId="02C678D3" w14:textId="473CFF0C" w:rsidR="00DC28CA" w:rsidRPr="00DC28CA" w:rsidRDefault="00DC28CA" w:rsidP="00AF5746">
            <w:pPr>
              <w:spacing w:after="180"/>
              <w:rPr>
                <w:rFonts w:eastAsia="SimSun"/>
                <w:b/>
              </w:rPr>
            </w:pPr>
            <w:r w:rsidRPr="00DC28CA">
              <w:rPr>
                <w:rFonts w:eastAsia="SimSun"/>
                <w:b/>
              </w:rPr>
              <w:t>[…]</w:t>
            </w:r>
          </w:p>
          <w:p w14:paraId="378C3112" w14:textId="2E0B4E45" w:rsidR="00AF5746" w:rsidRPr="00AF5746" w:rsidRDefault="00AF5746" w:rsidP="00AF5746">
            <w:pPr>
              <w:spacing w:after="180"/>
              <w:rPr>
                <w:rFonts w:eastAsia="SimSun"/>
                <w:lang w:eastAsia="zh-CN"/>
              </w:rPr>
            </w:pPr>
            <w:r w:rsidRPr="00AF5746">
              <w:rPr>
                <w:rFonts w:eastAsia="SimSun"/>
              </w:rPr>
              <w:t xml:space="preserve">A UE can be provided by an </w:t>
            </w:r>
            <w:r w:rsidRPr="00AF5746">
              <w:rPr>
                <w:rFonts w:eastAsia="SimSun"/>
                <w:lang w:val="en-US"/>
              </w:rPr>
              <w:t xml:space="preserve">LTM Cell Switch Command </w:t>
            </w:r>
            <w:r w:rsidRPr="00AF5746">
              <w:rPr>
                <w:rFonts w:eastAsia="SimSun"/>
              </w:rPr>
              <w:t xml:space="preserve">MAC CE in a PDSCH reception on the serving cell [11, TS 38.321] a TCI state ID and/or an UL TCI state ID indicating a </w:t>
            </w:r>
            <w:r w:rsidRPr="00AF5746">
              <w:rPr>
                <w:rFonts w:eastAsia="SimSun"/>
                <w:i/>
                <w:iCs/>
              </w:rPr>
              <w:t>Candidate</w:t>
            </w:r>
            <w:r w:rsidRPr="00AF5746">
              <w:rPr>
                <w:rFonts w:eastAsia="SimSun" w:cs="Times"/>
                <w:i/>
                <w:iCs/>
                <w:szCs w:val="18"/>
                <w:lang w:eastAsia="zh-CN"/>
              </w:rPr>
              <w:t>TCI-State</w:t>
            </w:r>
            <w:r w:rsidRPr="00AF5746">
              <w:rPr>
                <w:rFonts w:eastAsia="SimSun" w:cs="Times"/>
                <w:iCs/>
                <w:szCs w:val="18"/>
                <w:lang w:eastAsia="zh-CN"/>
              </w:rPr>
              <w:t xml:space="preserve"> </w:t>
            </w:r>
            <w:r w:rsidRPr="00AF5746">
              <w:rPr>
                <w:rFonts w:eastAsia="SimSun"/>
              </w:rPr>
              <w:t xml:space="preserve">and/or </w:t>
            </w:r>
            <w:r w:rsidRPr="00AF5746">
              <w:rPr>
                <w:rFonts w:eastAsia="SimSun"/>
                <w:i/>
                <w:iCs/>
              </w:rPr>
              <w:t>Candidate</w:t>
            </w:r>
            <w:r w:rsidRPr="00AF5746">
              <w:rPr>
                <w:rFonts w:eastAsia="SimSun"/>
                <w:i/>
              </w:rPr>
              <w:t>TCI-UL-State</w:t>
            </w:r>
            <w:r w:rsidRPr="00AF5746">
              <w:rPr>
                <w:rFonts w:eastAsia="SimSun" w:cs="Times"/>
                <w:iCs/>
                <w:szCs w:val="18"/>
                <w:lang w:eastAsia="zh-CN"/>
              </w:rPr>
              <w:t xml:space="preserve"> from</w:t>
            </w:r>
            <w:r w:rsidRPr="00AF5746">
              <w:rPr>
                <w:rFonts w:eastAsia="SimSun"/>
              </w:rPr>
              <w:t xml:space="preserve"> </w:t>
            </w:r>
            <w:r w:rsidRPr="00AF5746">
              <w:rPr>
                <w:rFonts w:eastAsia="SimSun" w:cs="Times"/>
                <w:i/>
                <w:iCs/>
                <w:szCs w:val="18"/>
                <w:lang w:eastAsia="zh-CN"/>
              </w:rPr>
              <w:t>ltm-DL-OrJointTCI</w:t>
            </w:r>
            <w:r w:rsidRPr="00AF5746">
              <w:rPr>
                <w:rFonts w:eastAsia="SimSun" w:cs="Times"/>
                <w:i/>
                <w:iCs/>
                <w:szCs w:val="18"/>
                <w:lang w:val="en-US" w:eastAsia="zh-CN"/>
              </w:rPr>
              <w:t>-</w:t>
            </w:r>
            <w:r w:rsidRPr="00AF5746">
              <w:rPr>
                <w:rFonts w:eastAsia="SimSun" w:cs="Times"/>
                <w:i/>
                <w:iCs/>
                <w:szCs w:val="18"/>
                <w:lang w:eastAsia="zh-CN"/>
              </w:rPr>
              <w:t>State</w:t>
            </w:r>
            <w:r w:rsidRPr="00AF5746">
              <w:rPr>
                <w:rFonts w:eastAsia="SimSun"/>
                <w:i/>
                <w:iCs/>
              </w:rPr>
              <w:t>ToAddMod</w:t>
            </w:r>
            <w:r w:rsidRPr="00AF5746">
              <w:rPr>
                <w:rFonts w:eastAsia="SimSun" w:cs="Times"/>
                <w:i/>
                <w:iCs/>
                <w:szCs w:val="18"/>
                <w:lang w:eastAsia="zh-CN"/>
              </w:rPr>
              <w:t>List</w:t>
            </w:r>
            <w:r w:rsidRPr="00AF5746">
              <w:rPr>
                <w:rFonts w:eastAsia="SimSun" w:cs="Times"/>
                <w:iCs/>
                <w:szCs w:val="18"/>
                <w:lang w:eastAsia="zh-CN"/>
              </w:rPr>
              <w:t xml:space="preserve"> and/</w:t>
            </w:r>
            <w:r w:rsidRPr="00AF5746">
              <w:rPr>
                <w:rFonts w:eastAsia="SimSun" w:cs="Times"/>
                <w:iCs/>
                <w:szCs w:val="18"/>
                <w:lang w:val="en-US" w:eastAsia="zh-CN"/>
              </w:rPr>
              <w:t>or</w:t>
            </w:r>
            <w:r w:rsidRPr="00AF5746">
              <w:rPr>
                <w:rFonts w:eastAsia="SimSun"/>
                <w:lang w:val="en-US"/>
              </w:rPr>
              <w:t xml:space="preserve"> </w:t>
            </w:r>
            <w:r w:rsidRPr="00AF5746">
              <w:rPr>
                <w:rFonts w:eastAsia="SimSun"/>
                <w:i/>
                <w:iCs/>
              </w:rPr>
              <w:t>ltm-UL-TCI-StateToAddModList</w:t>
            </w:r>
            <w:r w:rsidRPr="00AF5746">
              <w:rPr>
                <w:rFonts w:eastAsia="SimSun"/>
                <w:iCs/>
              </w:rPr>
              <w:t xml:space="preserve"> </w:t>
            </w:r>
            <w:r w:rsidRPr="00AF5746">
              <w:rPr>
                <w:rFonts w:eastAsia="SimSun"/>
              </w:rPr>
              <w:t>[</w:t>
            </w:r>
            <w:r w:rsidRPr="00AF5746">
              <w:rPr>
                <w:rFonts w:eastAsia="SimSun"/>
                <w:lang w:val="en-US"/>
              </w:rPr>
              <w:t>6</w:t>
            </w:r>
            <w:r w:rsidRPr="00AF5746">
              <w:rPr>
                <w:rFonts w:eastAsia="SimSun"/>
              </w:rPr>
              <w:t xml:space="preserve">, TS 38.214] </w:t>
            </w:r>
            <w:r w:rsidRPr="00AF5746">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either with the SS/PBCH block or the TRS in the TCI state with respect to </w:t>
            </w:r>
            <w:r w:rsidRPr="00AF5746">
              <w:rPr>
                <w:rFonts w:eastAsia="SimSun"/>
              </w:rPr>
              <w:t>quasi co-location 'typeA' and 'typeD' properties,</w:t>
            </w:r>
            <w:r w:rsidRPr="00AF5746">
              <w:rPr>
                <w:rFonts w:eastAsia="SimSun"/>
                <w:lang w:eastAsia="zh-CN"/>
              </w:rPr>
              <w:t xml:space="preserve"> when applicable, </w:t>
            </w:r>
            <w:bookmarkStart w:id="2" w:name="_Hlk196662814"/>
            <w:r w:rsidRPr="00AF5746">
              <w:rPr>
                <w:rFonts w:eastAsia="SimSun"/>
                <w:lang w:eastAsia="zh-CN"/>
              </w:rPr>
              <w:t xml:space="preserve">or with </w:t>
            </w:r>
            <w:r w:rsidRPr="00AF5746">
              <w:rPr>
                <w:rFonts w:eastAsia="Batang"/>
                <w:lang w:eastAsia="zh-CN"/>
              </w:rPr>
              <w:t xml:space="preserve">the TRS and the CSI-RS </w:t>
            </w:r>
            <w:r w:rsidRPr="00AF5746">
              <w:rPr>
                <w:rFonts w:eastAsia="SimSun"/>
                <w:highlight w:val="yellow"/>
                <w:lang w:eastAsia="zh-CN"/>
              </w:rPr>
              <w:t>resources</w:t>
            </w:r>
            <w:r w:rsidRPr="00AF5746">
              <w:rPr>
                <w:rFonts w:eastAsia="SimSun"/>
                <w:lang w:eastAsia="zh-CN"/>
              </w:rPr>
              <w:t xml:space="preserve"> </w:t>
            </w:r>
            <w:r w:rsidRPr="00AF5746">
              <w:rPr>
                <w:rFonts w:eastAsia="SimSun"/>
              </w:rPr>
              <w:t xml:space="preserve">in the CSI-RS resource set configured with </w:t>
            </w:r>
            <w:r w:rsidRPr="00AF5746">
              <w:rPr>
                <w:rFonts w:eastAsia="SimSun"/>
                <w:i/>
              </w:rPr>
              <w:t>repetition</w:t>
            </w:r>
            <w:r w:rsidRPr="00AF5746">
              <w:rPr>
                <w:rFonts w:eastAsia="Batang"/>
                <w:lang w:eastAsia="zh-CN"/>
              </w:rPr>
              <w:t xml:space="preserve"> in the TCI state with respect to </w:t>
            </w:r>
            <w:r w:rsidRPr="00AF5746">
              <w:rPr>
                <w:rFonts w:eastAsia="SimSun"/>
              </w:rPr>
              <w:t>quasi co-location 'typeA' and 'typeD' properties, respectively, when applicable</w:t>
            </w:r>
            <w:bookmarkEnd w:id="2"/>
            <w:r w:rsidRPr="00AF5746">
              <w:rPr>
                <w:rFonts w:eastAsia="SimSun"/>
                <w:lang w:eastAsia="zh-CN"/>
              </w:rPr>
              <w:t xml:space="preserve">. </w:t>
            </w:r>
          </w:p>
          <w:p w14:paraId="0B1C4BCC" w14:textId="0E396532" w:rsidR="00A0697C" w:rsidRPr="00DC28CA" w:rsidRDefault="00DC28CA" w:rsidP="00DC28CA">
            <w:pPr>
              <w:spacing w:after="180"/>
              <w:rPr>
                <w:rFonts w:eastAsia="SimSun"/>
                <w:b/>
              </w:rPr>
            </w:pPr>
            <w:r w:rsidRPr="00DC28CA">
              <w:rPr>
                <w:rFonts w:eastAsia="SimSun"/>
                <w:b/>
              </w:rPr>
              <w:t>[…]</w:t>
            </w:r>
          </w:p>
        </w:tc>
      </w:tr>
    </w:tbl>
    <w:p w14:paraId="064BFFEE" w14:textId="551329A5" w:rsidR="00906097" w:rsidRPr="008F6805" w:rsidRDefault="008F6805" w:rsidP="005D194E">
      <w:pPr>
        <w:spacing w:before="120" w:after="180" w:line="276" w:lineRule="auto"/>
        <w:rPr>
          <w:sz w:val="24"/>
          <w:szCs w:val="22"/>
          <w:lang w:eastAsia="zh-TW"/>
        </w:rPr>
      </w:pPr>
      <w:r w:rsidRPr="008F6805">
        <w:rPr>
          <w:sz w:val="24"/>
          <w:szCs w:val="22"/>
          <w:lang w:eastAsia="zh-TW"/>
        </w:rPr>
        <w:t xml:space="preserve">In </w:t>
      </w:r>
      <w:r>
        <w:rPr>
          <w:sz w:val="24"/>
          <w:szCs w:val="22"/>
          <w:lang w:eastAsia="zh-TW"/>
        </w:rPr>
        <w:t xml:space="preserve">previous RAN1 meeting(s), </w:t>
      </w:r>
      <w:r w:rsidR="005D194E">
        <w:rPr>
          <w:sz w:val="24"/>
          <w:szCs w:val="22"/>
          <w:lang w:eastAsia="zh-TW"/>
        </w:rPr>
        <w:t xml:space="preserve">we agreed </w:t>
      </w:r>
      <w:r w:rsidR="00656678">
        <w:rPr>
          <w:sz w:val="24"/>
          <w:szCs w:val="22"/>
          <w:lang w:eastAsia="zh-TW"/>
        </w:rPr>
        <w:t>that C</w:t>
      </w:r>
      <w:r w:rsidR="00656678" w:rsidRPr="00656678">
        <w:rPr>
          <w:sz w:val="24"/>
          <w:szCs w:val="22"/>
          <w:lang w:eastAsia="zh-TW"/>
        </w:rPr>
        <w:t xml:space="preserve">SI-RS for BM as the </w:t>
      </w:r>
      <w:r w:rsidR="00656678" w:rsidRPr="00656678">
        <w:rPr>
          <w:i/>
          <w:iCs/>
          <w:sz w:val="24"/>
          <w:szCs w:val="22"/>
          <w:lang w:eastAsia="zh-TW"/>
        </w:rPr>
        <w:t>referenceSignal</w:t>
      </w:r>
      <w:r w:rsidR="00656678" w:rsidRPr="00656678">
        <w:rPr>
          <w:sz w:val="24"/>
          <w:szCs w:val="22"/>
          <w:lang w:eastAsia="zh-TW"/>
        </w:rPr>
        <w:t xml:space="preserve"> with QCL-TypeD is supported for an LTM TCI state, where TRS is configured as </w:t>
      </w:r>
      <w:r w:rsidR="00656678" w:rsidRPr="00656678">
        <w:rPr>
          <w:i/>
          <w:iCs/>
          <w:sz w:val="24"/>
          <w:szCs w:val="22"/>
          <w:lang w:eastAsia="zh-TW"/>
        </w:rPr>
        <w:t>referenceSignal</w:t>
      </w:r>
      <w:r w:rsidR="00656678" w:rsidRPr="00656678">
        <w:rPr>
          <w:sz w:val="24"/>
          <w:szCs w:val="22"/>
          <w:lang w:eastAsia="zh-TW"/>
        </w:rPr>
        <w:t xml:space="preserve"> with QCL-TypeA</w:t>
      </w:r>
      <w:r w:rsidR="00656678">
        <w:rPr>
          <w:sz w:val="24"/>
          <w:szCs w:val="22"/>
          <w:lang w:eastAsia="zh-TW"/>
        </w:rPr>
        <w:t xml:space="preserve">. The agreement has been captured in above texts in TS 38.213. However, in current texts, it is said that </w:t>
      </w:r>
      <w:r w:rsidR="00656678" w:rsidRPr="00656678">
        <w:rPr>
          <w:sz w:val="24"/>
          <w:szCs w:val="22"/>
          <w:lang w:eastAsia="zh-TW"/>
        </w:rPr>
        <w:t>the TRS and the CSI-RS resource</w:t>
      </w:r>
      <w:r w:rsidR="00656678" w:rsidRPr="008C0540">
        <w:rPr>
          <w:b/>
          <w:color w:val="FF0000"/>
          <w:sz w:val="24"/>
          <w:szCs w:val="22"/>
          <w:lang w:eastAsia="zh-TW"/>
        </w:rPr>
        <w:t>s</w:t>
      </w:r>
      <w:r w:rsidR="00656678">
        <w:rPr>
          <w:sz w:val="24"/>
          <w:szCs w:val="22"/>
          <w:lang w:eastAsia="zh-TW"/>
        </w:rPr>
        <w:t xml:space="preserve"> to provide QCL </w:t>
      </w:r>
      <w:r w:rsidR="00656678" w:rsidRPr="00656678">
        <w:rPr>
          <w:sz w:val="24"/>
          <w:szCs w:val="22"/>
          <w:lang w:eastAsia="zh-TW"/>
        </w:rPr>
        <w:t>'typeA' and 'typeD' properties</w:t>
      </w:r>
      <w:r w:rsidR="00656678">
        <w:rPr>
          <w:sz w:val="24"/>
          <w:szCs w:val="22"/>
          <w:lang w:eastAsia="zh-TW"/>
        </w:rPr>
        <w:t xml:space="preserve">, which </w:t>
      </w:r>
      <w:r w:rsidR="00656678">
        <w:rPr>
          <w:sz w:val="24"/>
          <w:szCs w:val="22"/>
          <w:lang w:eastAsia="zh-TW"/>
        </w:rPr>
        <w:lastRenderedPageBreak/>
        <w:t xml:space="preserve">is incorrect. There should be only one CSI-RS resource for </w:t>
      </w:r>
      <w:r w:rsidR="00AD560A">
        <w:rPr>
          <w:sz w:val="24"/>
          <w:szCs w:val="22"/>
          <w:lang w:eastAsia="zh-TW"/>
        </w:rPr>
        <w:t xml:space="preserve">indicating </w:t>
      </w:r>
      <w:r w:rsidR="00656678">
        <w:rPr>
          <w:sz w:val="24"/>
          <w:szCs w:val="22"/>
          <w:lang w:eastAsia="zh-TW"/>
        </w:rPr>
        <w:t>QCL 'typeD' property. Hence, we propose to adopt the Text Proposal 2</w:t>
      </w:r>
      <w:r w:rsidR="00A7232A">
        <w:rPr>
          <w:sz w:val="24"/>
          <w:szCs w:val="22"/>
          <w:lang w:eastAsia="zh-TW"/>
        </w:rPr>
        <w:t xml:space="preserve"> as bleow</w:t>
      </w:r>
      <w:r w:rsidR="00656678">
        <w:rPr>
          <w:sz w:val="24"/>
          <w:szCs w:val="22"/>
          <w:lang w:eastAsia="zh-TW"/>
        </w:rPr>
        <w:t xml:space="preserve">. </w:t>
      </w:r>
    </w:p>
    <w:p w14:paraId="68E8A978" w14:textId="5CA6F1F0" w:rsidR="00DC28CA" w:rsidRDefault="00DC28CA" w:rsidP="00DC28CA">
      <w:pPr>
        <w:spacing w:after="180" w:line="276" w:lineRule="auto"/>
        <w:rPr>
          <w:b/>
          <w:sz w:val="24"/>
          <w:szCs w:val="22"/>
          <w:lang w:eastAsia="zh-TW"/>
        </w:rPr>
      </w:pPr>
      <w:r>
        <w:rPr>
          <w:b/>
          <w:sz w:val="24"/>
          <w:szCs w:val="22"/>
          <w:lang w:eastAsia="zh-TW"/>
        </w:rPr>
        <w:t xml:space="preserve">Proposal </w:t>
      </w:r>
      <w:r w:rsidR="007D4CEA">
        <w:rPr>
          <w:b/>
          <w:sz w:val="24"/>
          <w:szCs w:val="22"/>
          <w:lang w:eastAsia="zh-TW"/>
        </w:rPr>
        <w:t>2</w:t>
      </w:r>
      <w:r>
        <w:rPr>
          <w:b/>
          <w:sz w:val="24"/>
          <w:szCs w:val="22"/>
          <w:lang w:eastAsia="zh-TW"/>
        </w:rPr>
        <w:t xml:space="preserve">: Adopt Text Proposal </w:t>
      </w:r>
      <w:r w:rsidR="008C0540">
        <w:rPr>
          <w:b/>
          <w:sz w:val="24"/>
          <w:szCs w:val="22"/>
          <w:lang w:eastAsia="zh-TW"/>
        </w:rPr>
        <w:t>2</w:t>
      </w:r>
      <w:r>
        <w:rPr>
          <w:b/>
          <w:sz w:val="24"/>
          <w:szCs w:val="22"/>
          <w:lang w:eastAsia="zh-TW"/>
        </w:rPr>
        <w:t xml:space="preserve"> for </w:t>
      </w:r>
      <w:r w:rsidRPr="00204DCF">
        <w:rPr>
          <w:b/>
          <w:sz w:val="24"/>
          <w:szCs w:val="22"/>
          <w:lang w:eastAsia="zh-TW"/>
        </w:rPr>
        <w:t>TS 38.21</w:t>
      </w:r>
      <w:r w:rsidR="007D4CEA">
        <w:rPr>
          <w:b/>
          <w:sz w:val="24"/>
          <w:szCs w:val="22"/>
          <w:lang w:eastAsia="zh-TW"/>
        </w:rPr>
        <w:t>3</w:t>
      </w:r>
      <w:r w:rsidRPr="00204DCF">
        <w:rPr>
          <w:b/>
          <w:sz w:val="24"/>
          <w:szCs w:val="22"/>
          <w:lang w:eastAsia="zh-TW"/>
        </w:rPr>
        <w:t xml:space="preserve"> Clause </w:t>
      </w:r>
      <w:r w:rsidR="007D4CEA">
        <w:rPr>
          <w:b/>
          <w:sz w:val="24"/>
          <w:szCs w:val="22"/>
          <w:lang w:eastAsia="zh-TW"/>
        </w:rPr>
        <w:t>21</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DC28CA" w14:paraId="74015D92" w14:textId="77777777" w:rsidTr="00083447">
        <w:tc>
          <w:tcPr>
            <w:tcW w:w="9621" w:type="dxa"/>
          </w:tcPr>
          <w:p w14:paraId="26CF9C2E" w14:textId="0B9C70D6" w:rsidR="00DC28CA" w:rsidRPr="00C87F56" w:rsidRDefault="008C0540" w:rsidP="00083447">
            <w:pPr>
              <w:spacing w:after="180" w:line="276" w:lineRule="auto"/>
              <w:rPr>
                <w:b/>
                <w:sz w:val="24"/>
                <w:lang w:val="en-US" w:eastAsia="zh-TW"/>
              </w:rPr>
            </w:pPr>
            <w:r>
              <w:rPr>
                <w:b/>
                <w:sz w:val="24"/>
                <w:szCs w:val="22"/>
                <w:lang w:eastAsia="zh-TW"/>
              </w:rPr>
              <w:t xml:space="preserve">Text Proposal 2 </w:t>
            </w:r>
            <w:r>
              <w:rPr>
                <w:b/>
                <w:sz w:val="24"/>
                <w:szCs w:val="22"/>
                <w:lang w:eastAsia="zh-TW"/>
              </w:rPr>
              <w:t xml:space="preserve">for </w:t>
            </w:r>
            <w:r w:rsidR="00DC28CA">
              <w:rPr>
                <w:b/>
                <w:sz w:val="24"/>
                <w:lang w:val="en-US" w:eastAsia="zh-TW"/>
              </w:rPr>
              <w:t>TS 38.213 Clause 2</w:t>
            </w:r>
            <w:r w:rsidR="00DC28CA" w:rsidRPr="00C87F56">
              <w:rPr>
                <w:b/>
                <w:sz w:val="24"/>
                <w:lang w:val="en-US" w:eastAsia="zh-TW"/>
              </w:rPr>
              <w:t>1</w:t>
            </w:r>
          </w:p>
          <w:p w14:paraId="05A75ABE" w14:textId="77777777" w:rsidR="00DC28CA" w:rsidRPr="00334D03" w:rsidRDefault="00DC28CA" w:rsidP="00083447">
            <w:pPr>
              <w:spacing w:after="180"/>
              <w:jc w:val="center"/>
              <w:rPr>
                <w:color w:val="FF0000"/>
                <w:szCs w:val="22"/>
                <w:lang w:eastAsia="zh-TW"/>
              </w:rPr>
            </w:pPr>
            <w:r w:rsidRPr="00334D03">
              <w:rPr>
                <w:rFonts w:hint="eastAsia"/>
                <w:color w:val="FF0000"/>
                <w:szCs w:val="22"/>
                <w:lang w:eastAsia="zh-TW"/>
              </w:rPr>
              <w:t>&lt; Unchanged parts are omitted &gt;</w:t>
            </w:r>
          </w:p>
          <w:p w14:paraId="0050F030" w14:textId="77777777" w:rsidR="00DC28CA" w:rsidRPr="00AF5746" w:rsidRDefault="00DC28CA" w:rsidP="00083447">
            <w:pPr>
              <w:spacing w:after="180"/>
              <w:rPr>
                <w:rFonts w:eastAsia="SimSun"/>
                <w:lang w:eastAsia="zh-CN"/>
              </w:rPr>
            </w:pPr>
            <w:r w:rsidRPr="00AF5746">
              <w:rPr>
                <w:rFonts w:eastAsia="SimSun"/>
              </w:rPr>
              <w:t xml:space="preserve">A UE can be provided by an </w:t>
            </w:r>
            <w:r w:rsidRPr="00AF5746">
              <w:rPr>
                <w:rFonts w:eastAsia="SimSun"/>
                <w:lang w:val="en-US"/>
              </w:rPr>
              <w:t xml:space="preserve">LTM Cell Switch Command </w:t>
            </w:r>
            <w:r w:rsidRPr="00AF5746">
              <w:rPr>
                <w:rFonts w:eastAsia="SimSun"/>
              </w:rPr>
              <w:t xml:space="preserve">MAC CE in a PDSCH reception on the serving cell [11, TS 38.321] a TCI state ID and/or an UL TCI state ID indicating a </w:t>
            </w:r>
            <w:r w:rsidRPr="00AF5746">
              <w:rPr>
                <w:rFonts w:eastAsia="SimSun"/>
                <w:i/>
                <w:iCs/>
              </w:rPr>
              <w:t>Candidate</w:t>
            </w:r>
            <w:r w:rsidRPr="00AF5746">
              <w:rPr>
                <w:rFonts w:eastAsia="SimSun" w:cs="Times"/>
                <w:i/>
                <w:iCs/>
                <w:szCs w:val="18"/>
                <w:lang w:eastAsia="zh-CN"/>
              </w:rPr>
              <w:t>TCI-State</w:t>
            </w:r>
            <w:r w:rsidRPr="00AF5746">
              <w:rPr>
                <w:rFonts w:eastAsia="SimSun" w:cs="Times"/>
                <w:iCs/>
                <w:szCs w:val="18"/>
                <w:lang w:eastAsia="zh-CN"/>
              </w:rPr>
              <w:t xml:space="preserve"> </w:t>
            </w:r>
            <w:r w:rsidRPr="00AF5746">
              <w:rPr>
                <w:rFonts w:eastAsia="SimSun"/>
              </w:rPr>
              <w:t xml:space="preserve">and/or </w:t>
            </w:r>
            <w:r w:rsidRPr="00AF5746">
              <w:rPr>
                <w:rFonts w:eastAsia="SimSun"/>
                <w:i/>
                <w:iCs/>
              </w:rPr>
              <w:t>Candidate</w:t>
            </w:r>
            <w:r w:rsidRPr="00AF5746">
              <w:rPr>
                <w:rFonts w:eastAsia="SimSun"/>
                <w:i/>
              </w:rPr>
              <w:t>TCI-UL-State</w:t>
            </w:r>
            <w:r w:rsidRPr="00AF5746">
              <w:rPr>
                <w:rFonts w:eastAsia="SimSun" w:cs="Times"/>
                <w:iCs/>
                <w:szCs w:val="18"/>
                <w:lang w:eastAsia="zh-CN"/>
              </w:rPr>
              <w:t xml:space="preserve"> from</w:t>
            </w:r>
            <w:r w:rsidRPr="00AF5746">
              <w:rPr>
                <w:rFonts w:eastAsia="SimSun"/>
              </w:rPr>
              <w:t xml:space="preserve"> </w:t>
            </w:r>
            <w:r w:rsidRPr="00AF5746">
              <w:rPr>
                <w:rFonts w:eastAsia="SimSun" w:cs="Times"/>
                <w:i/>
                <w:iCs/>
                <w:szCs w:val="18"/>
                <w:lang w:eastAsia="zh-CN"/>
              </w:rPr>
              <w:t>ltm-DL-OrJointTCI</w:t>
            </w:r>
            <w:r w:rsidRPr="00AF5746">
              <w:rPr>
                <w:rFonts w:eastAsia="SimSun" w:cs="Times"/>
                <w:i/>
                <w:iCs/>
                <w:szCs w:val="18"/>
                <w:lang w:val="en-US" w:eastAsia="zh-CN"/>
              </w:rPr>
              <w:t>-</w:t>
            </w:r>
            <w:r w:rsidRPr="00AF5746">
              <w:rPr>
                <w:rFonts w:eastAsia="SimSun" w:cs="Times"/>
                <w:i/>
                <w:iCs/>
                <w:szCs w:val="18"/>
                <w:lang w:eastAsia="zh-CN"/>
              </w:rPr>
              <w:t>State</w:t>
            </w:r>
            <w:r w:rsidRPr="00AF5746">
              <w:rPr>
                <w:rFonts w:eastAsia="SimSun"/>
                <w:i/>
                <w:iCs/>
              </w:rPr>
              <w:t>ToAddMod</w:t>
            </w:r>
            <w:r w:rsidRPr="00AF5746">
              <w:rPr>
                <w:rFonts w:eastAsia="SimSun" w:cs="Times"/>
                <w:i/>
                <w:iCs/>
                <w:szCs w:val="18"/>
                <w:lang w:eastAsia="zh-CN"/>
              </w:rPr>
              <w:t>List</w:t>
            </w:r>
            <w:r w:rsidRPr="00AF5746">
              <w:rPr>
                <w:rFonts w:eastAsia="SimSun" w:cs="Times"/>
                <w:iCs/>
                <w:szCs w:val="18"/>
                <w:lang w:eastAsia="zh-CN"/>
              </w:rPr>
              <w:t xml:space="preserve"> and/</w:t>
            </w:r>
            <w:r w:rsidRPr="00AF5746">
              <w:rPr>
                <w:rFonts w:eastAsia="SimSun" w:cs="Times"/>
                <w:iCs/>
                <w:szCs w:val="18"/>
                <w:lang w:val="en-US" w:eastAsia="zh-CN"/>
              </w:rPr>
              <w:t>or</w:t>
            </w:r>
            <w:r w:rsidRPr="00AF5746">
              <w:rPr>
                <w:rFonts w:eastAsia="SimSun"/>
                <w:lang w:val="en-US"/>
              </w:rPr>
              <w:t xml:space="preserve"> </w:t>
            </w:r>
            <w:r w:rsidRPr="00AF5746">
              <w:rPr>
                <w:rFonts w:eastAsia="SimSun"/>
                <w:i/>
                <w:iCs/>
              </w:rPr>
              <w:t>ltm-UL-TCI-StateToAddModList</w:t>
            </w:r>
            <w:r w:rsidRPr="00AF5746">
              <w:rPr>
                <w:rFonts w:eastAsia="SimSun"/>
                <w:iCs/>
              </w:rPr>
              <w:t xml:space="preserve"> </w:t>
            </w:r>
            <w:r w:rsidRPr="00AF5746">
              <w:rPr>
                <w:rFonts w:eastAsia="SimSun"/>
              </w:rPr>
              <w:t>[</w:t>
            </w:r>
            <w:r w:rsidRPr="00AF5746">
              <w:rPr>
                <w:rFonts w:eastAsia="SimSun"/>
                <w:lang w:val="en-US"/>
              </w:rPr>
              <w:t>6</w:t>
            </w:r>
            <w:r w:rsidRPr="00AF5746">
              <w:rPr>
                <w:rFonts w:eastAsia="SimSun"/>
              </w:rPr>
              <w:t xml:space="preserve">, TS 38.214] </w:t>
            </w:r>
            <w:r w:rsidRPr="00AF5746">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either with the SS/PBCH block or the TRS in the TCI state with respect to </w:t>
            </w:r>
            <w:r w:rsidRPr="00AF5746">
              <w:rPr>
                <w:rFonts w:eastAsia="SimSun"/>
              </w:rPr>
              <w:t>quasi co-location 'typeA' and 'typeD' properties,</w:t>
            </w:r>
            <w:r w:rsidRPr="00AF5746">
              <w:rPr>
                <w:rFonts w:eastAsia="SimSun"/>
                <w:lang w:eastAsia="zh-CN"/>
              </w:rPr>
              <w:t xml:space="preserve"> when applicable, or with </w:t>
            </w:r>
            <w:r w:rsidRPr="00AF5746">
              <w:rPr>
                <w:rFonts w:eastAsia="Batang"/>
                <w:lang w:eastAsia="zh-CN"/>
              </w:rPr>
              <w:t xml:space="preserve">the TRS and the CSI-RS </w:t>
            </w:r>
            <w:r w:rsidRPr="00AF5746">
              <w:rPr>
                <w:rFonts w:eastAsia="SimSun"/>
                <w:lang w:eastAsia="zh-CN"/>
              </w:rPr>
              <w:t>resource</w:t>
            </w:r>
            <w:r w:rsidRPr="00AF5746">
              <w:rPr>
                <w:rFonts w:eastAsia="SimSun"/>
                <w:strike/>
                <w:color w:val="FF0000"/>
                <w:lang w:eastAsia="zh-CN"/>
              </w:rPr>
              <w:t>s</w:t>
            </w:r>
            <w:r w:rsidRPr="00AF5746">
              <w:rPr>
                <w:rFonts w:eastAsia="SimSun"/>
                <w:lang w:eastAsia="zh-CN"/>
              </w:rPr>
              <w:t xml:space="preserve"> </w:t>
            </w:r>
            <w:r w:rsidRPr="00AF5746">
              <w:rPr>
                <w:rFonts w:eastAsia="SimSun"/>
              </w:rPr>
              <w:t xml:space="preserve">in the CSI-RS resource set configured with </w:t>
            </w:r>
            <w:r w:rsidRPr="00AF5746">
              <w:rPr>
                <w:rFonts w:eastAsia="SimSun"/>
                <w:i/>
              </w:rPr>
              <w:t>repetition</w:t>
            </w:r>
            <w:r w:rsidRPr="00AF5746">
              <w:rPr>
                <w:rFonts w:eastAsia="Batang"/>
                <w:lang w:eastAsia="zh-CN"/>
              </w:rPr>
              <w:t xml:space="preserve"> in the TCI state with respect to </w:t>
            </w:r>
            <w:r w:rsidRPr="00AF5746">
              <w:rPr>
                <w:rFonts w:eastAsia="SimSun"/>
              </w:rPr>
              <w:t>quasi co-location 'typeA' and 'typeD' properties, respectively, when applicable</w:t>
            </w:r>
            <w:r w:rsidRPr="00AF5746">
              <w:rPr>
                <w:rFonts w:eastAsia="SimSun"/>
                <w:lang w:eastAsia="zh-CN"/>
              </w:rPr>
              <w:t xml:space="preserve">. </w:t>
            </w:r>
          </w:p>
          <w:p w14:paraId="3C1B07A7" w14:textId="77777777" w:rsidR="00DC28CA" w:rsidRPr="00AF5746" w:rsidRDefault="00DC28CA" w:rsidP="00083447">
            <w:pPr>
              <w:spacing w:after="180"/>
              <w:jc w:val="center"/>
              <w:rPr>
                <w:color w:val="FF0000"/>
                <w:szCs w:val="22"/>
                <w:lang w:eastAsia="zh-TW"/>
              </w:rPr>
            </w:pPr>
            <w:r w:rsidRPr="00334D03">
              <w:rPr>
                <w:rFonts w:hint="eastAsia"/>
                <w:color w:val="FF0000"/>
                <w:szCs w:val="22"/>
                <w:lang w:eastAsia="zh-TW"/>
              </w:rPr>
              <w:t>&lt; Unchanged parts are omitted &gt;</w:t>
            </w:r>
          </w:p>
        </w:tc>
      </w:tr>
    </w:tbl>
    <w:p w14:paraId="01CCA7EA" w14:textId="5C4777E9" w:rsidR="00A0697C" w:rsidRDefault="00A0697C" w:rsidP="00136F64">
      <w:pPr>
        <w:spacing w:after="180" w:line="276" w:lineRule="auto"/>
        <w:rPr>
          <w:b/>
          <w:sz w:val="24"/>
          <w:szCs w:val="22"/>
          <w:lang w:eastAsia="zh-TW"/>
        </w:rPr>
      </w:pPr>
    </w:p>
    <w:p w14:paraId="176B7177" w14:textId="4B663E8B" w:rsidR="00245804" w:rsidRPr="00245804" w:rsidRDefault="00245804" w:rsidP="00245804">
      <w:pPr>
        <w:pStyle w:val="Heading2"/>
        <w:spacing w:afterLines="50" w:after="120"/>
        <w:ind w:right="288"/>
        <w:rPr>
          <w:sz w:val="32"/>
          <w:szCs w:val="32"/>
          <w:lang w:eastAsia="zh-TW"/>
        </w:rPr>
      </w:pPr>
      <w:r>
        <w:rPr>
          <w:sz w:val="32"/>
          <w:szCs w:val="32"/>
          <w:lang w:eastAsia="zh-TW"/>
        </w:rPr>
        <w:t>2.3</w:t>
      </w:r>
      <w:r w:rsidRPr="00245804">
        <w:rPr>
          <w:sz w:val="32"/>
          <w:szCs w:val="32"/>
          <w:lang w:eastAsia="zh-TW"/>
        </w:rPr>
        <w:t xml:space="preserve"> D</w:t>
      </w:r>
      <w:r w:rsidRPr="00245804">
        <w:rPr>
          <w:rFonts w:hint="eastAsia"/>
          <w:sz w:val="32"/>
          <w:szCs w:val="32"/>
          <w:lang w:eastAsia="zh-TW"/>
        </w:rPr>
        <w:t>i</w:t>
      </w:r>
      <w:r w:rsidRPr="00245804">
        <w:rPr>
          <w:sz w:val="32"/>
          <w:szCs w:val="32"/>
          <w:lang w:eastAsia="zh-TW"/>
        </w:rPr>
        <w:t xml:space="preserve">scussion </w:t>
      </w:r>
      <w:r>
        <w:rPr>
          <w:sz w:val="32"/>
          <w:szCs w:val="32"/>
          <w:lang w:eastAsia="zh-TW"/>
        </w:rPr>
        <w:t>3</w:t>
      </w:r>
    </w:p>
    <w:p w14:paraId="359172EA" w14:textId="19D02EE8" w:rsidR="004D44EB" w:rsidRDefault="009C268E" w:rsidP="005A0B28">
      <w:pPr>
        <w:spacing w:after="180" w:line="276" w:lineRule="auto"/>
        <w:rPr>
          <w:sz w:val="24"/>
          <w:lang w:eastAsia="zh-TW"/>
        </w:rPr>
      </w:pPr>
      <w:r>
        <w:rPr>
          <w:sz w:val="24"/>
          <w:lang w:eastAsia="zh-TW"/>
        </w:rPr>
        <w:t>In previous RAN1 meeting(s), we have agreed to support SP CSI-RS resources for LTM CSI acquisition, in addition to periodic CSI-RS resources. Also, we agreed that UE may measure CSI-RS</w:t>
      </w:r>
      <w:r>
        <w:rPr>
          <w:rFonts w:hint="eastAsia"/>
          <w:sz w:val="24"/>
          <w:lang w:eastAsia="zh-TW"/>
        </w:rPr>
        <w:t xml:space="preserve"> </w:t>
      </w:r>
      <w:r>
        <w:rPr>
          <w:sz w:val="24"/>
          <w:lang w:eastAsia="zh-TW"/>
        </w:rPr>
        <w:t xml:space="preserve">resources for LTM CSI acquisition before receiving LTM CSC MAC CE, as mentioned above. Therefore, NW may activate SP CSI-RS resources for LTM CSI acquisition before NW sends LTM CSC MAC CE to UE. </w:t>
      </w:r>
    </w:p>
    <w:p w14:paraId="62A428F6" w14:textId="50DBDA62" w:rsidR="009C268E" w:rsidRDefault="00EA67B0" w:rsidP="005A0B28">
      <w:pPr>
        <w:spacing w:after="180" w:line="276" w:lineRule="auto"/>
        <w:rPr>
          <w:sz w:val="24"/>
          <w:lang w:eastAsia="zh-TW"/>
        </w:rPr>
      </w:pPr>
      <w:r>
        <w:rPr>
          <w:sz w:val="24"/>
          <w:lang w:eastAsia="zh-TW"/>
        </w:rPr>
        <w:t xml:space="preserve">After UE receives the LTM CSC MAC CE, UE </w:t>
      </w:r>
      <w:r w:rsidR="00AE2B34">
        <w:rPr>
          <w:sz w:val="24"/>
          <w:lang w:eastAsia="zh-TW"/>
        </w:rPr>
        <w:t>perform</w:t>
      </w:r>
      <w:r w:rsidR="00B86026">
        <w:rPr>
          <w:sz w:val="24"/>
          <w:lang w:eastAsia="zh-TW"/>
        </w:rPr>
        <w:t>s</w:t>
      </w:r>
      <w:r w:rsidR="00AE2B34">
        <w:rPr>
          <w:sz w:val="24"/>
          <w:lang w:eastAsia="zh-TW"/>
        </w:rPr>
        <w:t xml:space="preserve"> </w:t>
      </w:r>
      <w:r>
        <w:rPr>
          <w:sz w:val="24"/>
          <w:lang w:eastAsia="zh-TW"/>
        </w:rPr>
        <w:t>LTM cell switch procedure and starts to decode and apply RRC configuration of the target cell. It is then unclear that whether the activation of the SP CSI-RS resources before reception of LTM CSC MAC CE is still valid or not</w:t>
      </w:r>
      <w:r w:rsidR="0099175B">
        <w:rPr>
          <w:sz w:val="24"/>
          <w:lang w:eastAsia="zh-TW"/>
        </w:rPr>
        <w:t xml:space="preserve"> when performing </w:t>
      </w:r>
      <w:r w:rsidR="0099175B">
        <w:rPr>
          <w:sz w:val="24"/>
          <w:lang w:eastAsia="zh-TW"/>
        </w:rPr>
        <w:t>LTM cell switch procedure</w:t>
      </w:r>
      <w:r>
        <w:rPr>
          <w:sz w:val="24"/>
          <w:lang w:eastAsia="zh-TW"/>
        </w:rPr>
        <w:t xml:space="preserve">. If not, UE can only update CSI report based on SP CSI-RS resources before reception of LTM CSC MAC CE, which may be possibly out-of-date. Hence, we prefer that the activation of the SP CSI-RS resources before reception of LTM CSC MAC CE is still valid. However, if the answer is yes, it means the activation taking effect in source cell is extended to target cell. It would better check whether RAN1 has such common understanding. </w:t>
      </w:r>
    </w:p>
    <w:p w14:paraId="65E41FB4" w14:textId="77777777" w:rsidR="00EA67B0" w:rsidRDefault="00EA67B0" w:rsidP="00EA67B0">
      <w:pPr>
        <w:spacing w:after="180" w:line="276" w:lineRule="auto"/>
        <w:rPr>
          <w:b/>
          <w:sz w:val="24"/>
          <w:szCs w:val="22"/>
          <w:lang w:eastAsia="zh-TW"/>
        </w:rPr>
      </w:pPr>
      <w:r>
        <w:rPr>
          <w:b/>
          <w:sz w:val="24"/>
          <w:szCs w:val="22"/>
          <w:lang w:eastAsia="zh-TW"/>
        </w:rPr>
        <w:t>Proposal 3: RAN1 to check whether the following behavior is the common understanding:</w:t>
      </w:r>
    </w:p>
    <w:p w14:paraId="27DCFEE9" w14:textId="17E3008F" w:rsidR="00EA67B0" w:rsidRPr="00EA67B0" w:rsidRDefault="00EA67B0" w:rsidP="00EA67B0">
      <w:pPr>
        <w:pStyle w:val="ListParagraph"/>
        <w:numPr>
          <w:ilvl w:val="0"/>
          <w:numId w:val="27"/>
        </w:numPr>
        <w:spacing w:after="180" w:line="276" w:lineRule="auto"/>
        <w:rPr>
          <w:b/>
          <w:sz w:val="24"/>
          <w:szCs w:val="22"/>
          <w:lang w:eastAsia="zh-TW"/>
        </w:rPr>
      </w:pPr>
      <w:r w:rsidRPr="00EA67B0">
        <w:rPr>
          <w:b/>
          <w:sz w:val="24"/>
          <w:szCs w:val="22"/>
          <w:lang w:eastAsia="zh-TW"/>
        </w:rPr>
        <w:t>The activation of the SP CSI-RS resources before reception of LTM CSC MAC CE is still valid</w:t>
      </w:r>
      <w:r>
        <w:rPr>
          <w:b/>
          <w:sz w:val="24"/>
          <w:szCs w:val="22"/>
          <w:lang w:eastAsia="zh-TW"/>
        </w:rPr>
        <w:t xml:space="preserve"> after UE receives the LTM CSC MAC CE.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15F2BC9" w14:textId="77777777" w:rsidR="00090151" w:rsidRDefault="00090151" w:rsidP="00090151">
      <w:pPr>
        <w:spacing w:after="180" w:line="276" w:lineRule="auto"/>
        <w:rPr>
          <w:b/>
          <w:sz w:val="24"/>
          <w:szCs w:val="22"/>
          <w:lang w:eastAsia="zh-TW"/>
        </w:rPr>
      </w:pPr>
      <w:r>
        <w:rPr>
          <w:b/>
          <w:sz w:val="24"/>
          <w:szCs w:val="22"/>
          <w:lang w:eastAsia="zh-TW"/>
        </w:rPr>
        <w:t xml:space="preserve">Proposal 1: Adopt Text Proposal 1 for </w:t>
      </w:r>
      <w:r w:rsidRPr="00204DCF">
        <w:rPr>
          <w:b/>
          <w:sz w:val="24"/>
          <w:szCs w:val="22"/>
          <w:lang w:eastAsia="zh-TW"/>
        </w:rPr>
        <w:t>TS 38.214 Clause 5.2.4a</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090151" w14:paraId="4B1C22CE" w14:textId="77777777" w:rsidTr="00240B8C">
        <w:tc>
          <w:tcPr>
            <w:tcW w:w="9621" w:type="dxa"/>
          </w:tcPr>
          <w:p w14:paraId="4B1F9B01" w14:textId="77777777" w:rsidR="00090151" w:rsidRPr="00C87F56" w:rsidRDefault="00090151" w:rsidP="00240B8C">
            <w:pPr>
              <w:spacing w:after="180" w:line="276" w:lineRule="auto"/>
              <w:rPr>
                <w:b/>
                <w:sz w:val="24"/>
                <w:lang w:val="en-US" w:eastAsia="zh-TW"/>
              </w:rPr>
            </w:pPr>
            <w:r>
              <w:rPr>
                <w:b/>
                <w:sz w:val="24"/>
                <w:szCs w:val="22"/>
                <w:lang w:eastAsia="zh-TW"/>
              </w:rPr>
              <w:t xml:space="preserve">Text Proposal 1 for </w:t>
            </w:r>
            <w:r>
              <w:rPr>
                <w:b/>
                <w:sz w:val="24"/>
                <w:lang w:val="en-US" w:eastAsia="zh-TW"/>
              </w:rPr>
              <w:t>TS 38.214 Clause 5.2.4a</w:t>
            </w:r>
          </w:p>
          <w:p w14:paraId="168A5F2A" w14:textId="77777777" w:rsidR="00090151" w:rsidRPr="00334D03" w:rsidRDefault="00090151" w:rsidP="00240B8C">
            <w:pPr>
              <w:spacing w:after="180"/>
              <w:jc w:val="center"/>
              <w:rPr>
                <w:color w:val="FF0000"/>
                <w:szCs w:val="22"/>
                <w:lang w:eastAsia="zh-TW"/>
              </w:rPr>
            </w:pPr>
            <w:r w:rsidRPr="00334D03">
              <w:rPr>
                <w:rFonts w:hint="eastAsia"/>
                <w:color w:val="FF0000"/>
                <w:szCs w:val="22"/>
                <w:lang w:eastAsia="zh-TW"/>
              </w:rPr>
              <w:t>&lt; Unchanged parts are omitted &gt;</w:t>
            </w:r>
          </w:p>
          <w:p w14:paraId="55719404" w14:textId="77777777" w:rsidR="00090151" w:rsidRPr="00BD5ECA" w:rsidRDefault="00090151" w:rsidP="00240B8C">
            <w:pPr>
              <w:spacing w:after="180"/>
              <w:rPr>
                <w:rFonts w:eastAsia="SimSun"/>
              </w:rPr>
            </w:pPr>
            <w:r w:rsidRPr="00BD5ECA">
              <w:rPr>
                <w:rFonts w:eastAsia="SimSun"/>
                <w:lang w:val="en-US"/>
              </w:rPr>
              <w:t xml:space="preserve">If a valid CSI is not available, the UE shall transmit a CSI report which contains a CQI corresponding to the </w:t>
            </w:r>
            <w:r w:rsidRPr="00BD5ECA">
              <w:rPr>
                <w:rFonts w:eastAsia="SimSun"/>
              </w:rPr>
              <w:t xml:space="preserve">lowest CQI </w:t>
            </w:r>
            <w:r w:rsidRPr="00BD5ECA">
              <w:rPr>
                <w:rFonts w:eastAsia="SimSun"/>
                <w:color w:val="000000" w:themeColor="text1"/>
              </w:rPr>
              <w:t xml:space="preserve">index. [Depending on the UE capability] the UE </w:t>
            </w:r>
            <w:r w:rsidRPr="007B2BFC">
              <w:rPr>
                <w:rFonts w:eastAsia="SimSun"/>
                <w:color w:val="000000" w:themeColor="text1"/>
              </w:rPr>
              <w:t xml:space="preserve">may </w:t>
            </w:r>
            <w:r w:rsidRPr="007B2BFC">
              <w:rPr>
                <w:rFonts w:eastAsia="SimSun"/>
                <w:strike/>
                <w:color w:val="FF0000"/>
              </w:rPr>
              <w:t>start</w:t>
            </w:r>
            <w:r w:rsidRPr="007B2BFC">
              <w:rPr>
                <w:rFonts w:eastAsia="SimSun"/>
                <w:color w:val="FF0000"/>
              </w:rPr>
              <w:t xml:space="preserve"> </w:t>
            </w:r>
            <w:r w:rsidRPr="007B2BFC">
              <w:rPr>
                <w:rFonts w:eastAsia="SimSun"/>
                <w:color w:val="000000" w:themeColor="text1"/>
              </w:rPr>
              <w:t>measur</w:t>
            </w:r>
            <w:r w:rsidRPr="007B2BFC">
              <w:rPr>
                <w:rFonts w:eastAsia="SimSun"/>
                <w:color w:val="FF0000"/>
              </w:rPr>
              <w:t>e</w:t>
            </w:r>
            <w:r w:rsidRPr="007B2BFC">
              <w:rPr>
                <w:rFonts w:eastAsia="SimSun"/>
                <w:strike/>
                <w:color w:val="FF0000"/>
              </w:rPr>
              <w:t>ing</w:t>
            </w:r>
            <w:r w:rsidRPr="007B2BFC">
              <w:rPr>
                <w:rFonts w:eastAsia="SimSun"/>
                <w:color w:val="000000" w:themeColor="text1"/>
              </w:rPr>
              <w:t xml:space="preserve"> </w:t>
            </w:r>
            <w:r w:rsidRPr="007B2BFC">
              <w:rPr>
                <w:rFonts w:eastAsia="SimSun"/>
                <w:strike/>
                <w:color w:val="FF0000"/>
              </w:rPr>
              <w:t>corresponding</w:t>
            </w:r>
            <w:r w:rsidRPr="007B2BFC">
              <w:rPr>
                <w:rFonts w:eastAsia="SimSun"/>
                <w:color w:val="FF0000"/>
              </w:rPr>
              <w:t xml:space="preserve"> </w:t>
            </w:r>
            <w:r w:rsidRPr="007B2BFC">
              <w:rPr>
                <w:rFonts w:eastAsia="SimSun"/>
                <w:color w:val="000000" w:themeColor="text1"/>
                <w:lang w:val="en-US"/>
              </w:rPr>
              <w:t>NZP CSI-RS resources</w:t>
            </w:r>
            <w:r w:rsidRPr="007B2BFC">
              <w:rPr>
                <w:rFonts w:eastAsia="SimSun"/>
                <w:color w:val="000000" w:themeColor="text1"/>
              </w:rPr>
              <w:t xml:space="preserve"> </w:t>
            </w:r>
            <w:r w:rsidRPr="007B2BFC">
              <w:rPr>
                <w:rFonts w:eastAsia="SimSun"/>
                <w:color w:val="FF0000"/>
              </w:rPr>
              <w:lastRenderedPageBreak/>
              <w:t>corresponding to a [</w:t>
            </w:r>
            <w:r w:rsidRPr="007B2BFC">
              <w:rPr>
                <w:rFonts w:eastAsia="SimSun"/>
                <w:i/>
                <w:color w:val="FF0000"/>
              </w:rPr>
              <w:t>ltm-eCSI-ReportConfig</w:t>
            </w:r>
            <w:r w:rsidRPr="007B2BFC">
              <w:rPr>
                <w:rFonts w:eastAsia="SimSun"/>
                <w:color w:val="FF0000"/>
              </w:rPr>
              <w:t>]</w:t>
            </w:r>
            <w:r>
              <w:rPr>
                <w:rFonts w:eastAsia="SimSun"/>
                <w:color w:val="000000" w:themeColor="text1"/>
              </w:rPr>
              <w:t xml:space="preserve"> </w:t>
            </w:r>
            <w:r w:rsidRPr="007B2BFC">
              <w:rPr>
                <w:rFonts w:eastAsia="SimSun"/>
                <w:color w:val="000000" w:themeColor="text1"/>
              </w:rPr>
              <w:t xml:space="preserve">before receiving the LTM Cell Switch Command MAC CE </w:t>
            </w:r>
            <w:r w:rsidRPr="007B2BFC">
              <w:rPr>
                <w:rFonts w:eastAsia="SimSun"/>
                <w:color w:val="000000" w:themeColor="text1"/>
                <w:lang w:val="en-US"/>
              </w:rPr>
              <w:t>[10, TS 38.321]</w:t>
            </w:r>
            <w:r w:rsidRPr="007B2BFC">
              <w:rPr>
                <w:rFonts w:eastAsia="SimSun"/>
                <w:color w:val="000000" w:themeColor="text1"/>
              </w:rPr>
              <w:t>.</w:t>
            </w:r>
          </w:p>
          <w:p w14:paraId="01483B6B" w14:textId="77777777" w:rsidR="00090151" w:rsidRPr="00BD5ECA" w:rsidRDefault="00090151" w:rsidP="00240B8C">
            <w:pPr>
              <w:spacing w:after="180"/>
              <w:rPr>
                <w:rFonts w:eastAsia="SimSun"/>
                <w:b/>
              </w:rPr>
            </w:pPr>
          </w:p>
        </w:tc>
      </w:tr>
    </w:tbl>
    <w:p w14:paraId="5B29238E" w14:textId="77777777" w:rsidR="00976686" w:rsidRDefault="00976686" w:rsidP="00976686">
      <w:pPr>
        <w:spacing w:after="180" w:line="276" w:lineRule="auto"/>
        <w:rPr>
          <w:b/>
          <w:sz w:val="24"/>
          <w:szCs w:val="22"/>
          <w:lang w:eastAsia="zh-TW"/>
        </w:rPr>
      </w:pPr>
    </w:p>
    <w:p w14:paraId="7A432E28" w14:textId="77777777" w:rsidR="00090151" w:rsidRDefault="00090151" w:rsidP="00090151">
      <w:pPr>
        <w:spacing w:after="180" w:line="276" w:lineRule="auto"/>
        <w:rPr>
          <w:b/>
          <w:sz w:val="24"/>
          <w:szCs w:val="22"/>
          <w:lang w:eastAsia="zh-TW"/>
        </w:rPr>
      </w:pPr>
      <w:r>
        <w:rPr>
          <w:b/>
          <w:sz w:val="24"/>
          <w:szCs w:val="22"/>
          <w:lang w:eastAsia="zh-TW"/>
        </w:rPr>
        <w:t xml:space="preserve">Proposal 2: Adopt Text Proposal 2 for </w:t>
      </w:r>
      <w:r w:rsidRPr="00204DCF">
        <w:rPr>
          <w:b/>
          <w:sz w:val="24"/>
          <w:szCs w:val="22"/>
          <w:lang w:eastAsia="zh-TW"/>
        </w:rPr>
        <w:t>TS 38.21</w:t>
      </w:r>
      <w:r>
        <w:rPr>
          <w:b/>
          <w:sz w:val="24"/>
          <w:szCs w:val="22"/>
          <w:lang w:eastAsia="zh-TW"/>
        </w:rPr>
        <w:t>3</w:t>
      </w:r>
      <w:r w:rsidRPr="00204DCF">
        <w:rPr>
          <w:b/>
          <w:sz w:val="24"/>
          <w:szCs w:val="22"/>
          <w:lang w:eastAsia="zh-TW"/>
        </w:rPr>
        <w:t xml:space="preserve"> Clause </w:t>
      </w:r>
      <w:r>
        <w:rPr>
          <w:b/>
          <w:sz w:val="24"/>
          <w:szCs w:val="22"/>
          <w:lang w:eastAsia="zh-TW"/>
        </w:rPr>
        <w:t xml:space="preserve">21. </w:t>
      </w:r>
    </w:p>
    <w:tbl>
      <w:tblPr>
        <w:tblStyle w:val="TableGrid"/>
        <w:tblW w:w="0" w:type="auto"/>
        <w:tblLook w:val="04A0" w:firstRow="1" w:lastRow="0" w:firstColumn="1" w:lastColumn="0" w:noHBand="0" w:noVBand="1"/>
      </w:tblPr>
      <w:tblGrid>
        <w:gridCol w:w="9621"/>
      </w:tblGrid>
      <w:tr w:rsidR="00090151" w14:paraId="048F96C5" w14:textId="77777777" w:rsidTr="00240B8C">
        <w:tc>
          <w:tcPr>
            <w:tcW w:w="9621" w:type="dxa"/>
          </w:tcPr>
          <w:p w14:paraId="7E4EA226" w14:textId="77777777" w:rsidR="00090151" w:rsidRPr="00C87F56" w:rsidRDefault="00090151" w:rsidP="00240B8C">
            <w:pPr>
              <w:spacing w:after="180" w:line="276" w:lineRule="auto"/>
              <w:rPr>
                <w:b/>
                <w:sz w:val="24"/>
                <w:lang w:val="en-US" w:eastAsia="zh-TW"/>
              </w:rPr>
            </w:pPr>
            <w:r>
              <w:rPr>
                <w:b/>
                <w:sz w:val="24"/>
                <w:szCs w:val="22"/>
                <w:lang w:eastAsia="zh-TW"/>
              </w:rPr>
              <w:t xml:space="preserve">Text Proposal 2 for </w:t>
            </w:r>
            <w:r>
              <w:rPr>
                <w:b/>
                <w:sz w:val="24"/>
                <w:lang w:val="en-US" w:eastAsia="zh-TW"/>
              </w:rPr>
              <w:t>TS 38.213 Clause 2</w:t>
            </w:r>
            <w:r w:rsidRPr="00C87F56">
              <w:rPr>
                <w:b/>
                <w:sz w:val="24"/>
                <w:lang w:val="en-US" w:eastAsia="zh-TW"/>
              </w:rPr>
              <w:t>1</w:t>
            </w:r>
          </w:p>
          <w:p w14:paraId="29AF821E" w14:textId="77777777" w:rsidR="00090151" w:rsidRPr="00334D03" w:rsidRDefault="00090151" w:rsidP="00240B8C">
            <w:pPr>
              <w:spacing w:after="180"/>
              <w:jc w:val="center"/>
              <w:rPr>
                <w:color w:val="FF0000"/>
                <w:szCs w:val="22"/>
                <w:lang w:eastAsia="zh-TW"/>
              </w:rPr>
            </w:pPr>
            <w:r w:rsidRPr="00334D03">
              <w:rPr>
                <w:rFonts w:hint="eastAsia"/>
                <w:color w:val="FF0000"/>
                <w:szCs w:val="22"/>
                <w:lang w:eastAsia="zh-TW"/>
              </w:rPr>
              <w:t>&lt; Unchanged parts are omitted &gt;</w:t>
            </w:r>
          </w:p>
          <w:p w14:paraId="4D1F8B8B" w14:textId="77777777" w:rsidR="00090151" w:rsidRPr="00AF5746" w:rsidRDefault="00090151" w:rsidP="00240B8C">
            <w:pPr>
              <w:spacing w:after="180"/>
              <w:rPr>
                <w:rFonts w:eastAsia="SimSun"/>
                <w:lang w:eastAsia="zh-CN"/>
              </w:rPr>
            </w:pPr>
            <w:r w:rsidRPr="00AF5746">
              <w:rPr>
                <w:rFonts w:eastAsia="SimSun"/>
              </w:rPr>
              <w:t xml:space="preserve">A UE can be provided by an </w:t>
            </w:r>
            <w:r w:rsidRPr="00AF5746">
              <w:rPr>
                <w:rFonts w:eastAsia="SimSun"/>
                <w:lang w:val="en-US"/>
              </w:rPr>
              <w:t xml:space="preserve">LTM Cell Switch Command </w:t>
            </w:r>
            <w:r w:rsidRPr="00AF5746">
              <w:rPr>
                <w:rFonts w:eastAsia="SimSun"/>
              </w:rPr>
              <w:t xml:space="preserve">MAC CE in a PDSCH reception on the serving cell [11, TS 38.321] a TCI state ID and/or an UL TCI state ID indicating a </w:t>
            </w:r>
            <w:r w:rsidRPr="00AF5746">
              <w:rPr>
                <w:rFonts w:eastAsia="SimSun"/>
                <w:i/>
                <w:iCs/>
              </w:rPr>
              <w:t>Candidate</w:t>
            </w:r>
            <w:r w:rsidRPr="00AF5746">
              <w:rPr>
                <w:rFonts w:eastAsia="SimSun" w:cs="Times"/>
                <w:i/>
                <w:iCs/>
                <w:szCs w:val="18"/>
                <w:lang w:eastAsia="zh-CN"/>
              </w:rPr>
              <w:t>TCI-State</w:t>
            </w:r>
            <w:r w:rsidRPr="00AF5746">
              <w:rPr>
                <w:rFonts w:eastAsia="SimSun" w:cs="Times"/>
                <w:iCs/>
                <w:szCs w:val="18"/>
                <w:lang w:eastAsia="zh-CN"/>
              </w:rPr>
              <w:t xml:space="preserve"> </w:t>
            </w:r>
            <w:r w:rsidRPr="00AF5746">
              <w:rPr>
                <w:rFonts w:eastAsia="SimSun"/>
              </w:rPr>
              <w:t xml:space="preserve">and/or </w:t>
            </w:r>
            <w:r w:rsidRPr="00AF5746">
              <w:rPr>
                <w:rFonts w:eastAsia="SimSun"/>
                <w:i/>
                <w:iCs/>
              </w:rPr>
              <w:t>Candidate</w:t>
            </w:r>
            <w:r w:rsidRPr="00AF5746">
              <w:rPr>
                <w:rFonts w:eastAsia="SimSun"/>
                <w:i/>
              </w:rPr>
              <w:t>TCI-UL-State</w:t>
            </w:r>
            <w:r w:rsidRPr="00AF5746">
              <w:rPr>
                <w:rFonts w:eastAsia="SimSun" w:cs="Times"/>
                <w:iCs/>
                <w:szCs w:val="18"/>
                <w:lang w:eastAsia="zh-CN"/>
              </w:rPr>
              <w:t xml:space="preserve"> from</w:t>
            </w:r>
            <w:r w:rsidRPr="00AF5746">
              <w:rPr>
                <w:rFonts w:eastAsia="SimSun"/>
              </w:rPr>
              <w:t xml:space="preserve"> </w:t>
            </w:r>
            <w:r w:rsidRPr="00AF5746">
              <w:rPr>
                <w:rFonts w:eastAsia="SimSun" w:cs="Times"/>
                <w:i/>
                <w:iCs/>
                <w:szCs w:val="18"/>
                <w:lang w:eastAsia="zh-CN"/>
              </w:rPr>
              <w:t>ltm-DL-OrJointTCI</w:t>
            </w:r>
            <w:r w:rsidRPr="00AF5746">
              <w:rPr>
                <w:rFonts w:eastAsia="SimSun" w:cs="Times"/>
                <w:i/>
                <w:iCs/>
                <w:szCs w:val="18"/>
                <w:lang w:val="en-US" w:eastAsia="zh-CN"/>
              </w:rPr>
              <w:t>-</w:t>
            </w:r>
            <w:r w:rsidRPr="00AF5746">
              <w:rPr>
                <w:rFonts w:eastAsia="SimSun" w:cs="Times"/>
                <w:i/>
                <w:iCs/>
                <w:szCs w:val="18"/>
                <w:lang w:eastAsia="zh-CN"/>
              </w:rPr>
              <w:t>State</w:t>
            </w:r>
            <w:r w:rsidRPr="00AF5746">
              <w:rPr>
                <w:rFonts w:eastAsia="SimSun"/>
                <w:i/>
                <w:iCs/>
              </w:rPr>
              <w:t>ToAddMod</w:t>
            </w:r>
            <w:r w:rsidRPr="00AF5746">
              <w:rPr>
                <w:rFonts w:eastAsia="SimSun" w:cs="Times"/>
                <w:i/>
                <w:iCs/>
                <w:szCs w:val="18"/>
                <w:lang w:eastAsia="zh-CN"/>
              </w:rPr>
              <w:t>List</w:t>
            </w:r>
            <w:r w:rsidRPr="00AF5746">
              <w:rPr>
                <w:rFonts w:eastAsia="SimSun" w:cs="Times"/>
                <w:iCs/>
                <w:szCs w:val="18"/>
                <w:lang w:eastAsia="zh-CN"/>
              </w:rPr>
              <w:t xml:space="preserve"> and/</w:t>
            </w:r>
            <w:r w:rsidRPr="00AF5746">
              <w:rPr>
                <w:rFonts w:eastAsia="SimSun" w:cs="Times"/>
                <w:iCs/>
                <w:szCs w:val="18"/>
                <w:lang w:val="en-US" w:eastAsia="zh-CN"/>
              </w:rPr>
              <w:t>or</w:t>
            </w:r>
            <w:r w:rsidRPr="00AF5746">
              <w:rPr>
                <w:rFonts w:eastAsia="SimSun"/>
                <w:lang w:val="en-US"/>
              </w:rPr>
              <w:t xml:space="preserve"> </w:t>
            </w:r>
            <w:r w:rsidRPr="00AF5746">
              <w:rPr>
                <w:rFonts w:eastAsia="SimSun"/>
                <w:i/>
                <w:iCs/>
              </w:rPr>
              <w:t>ltm-UL-TCI-StateToAddModList</w:t>
            </w:r>
            <w:r w:rsidRPr="00AF5746">
              <w:rPr>
                <w:rFonts w:eastAsia="SimSun"/>
                <w:iCs/>
              </w:rPr>
              <w:t xml:space="preserve"> </w:t>
            </w:r>
            <w:r w:rsidRPr="00AF5746">
              <w:rPr>
                <w:rFonts w:eastAsia="SimSun"/>
              </w:rPr>
              <w:t>[</w:t>
            </w:r>
            <w:r w:rsidRPr="00AF5746">
              <w:rPr>
                <w:rFonts w:eastAsia="SimSun"/>
                <w:lang w:val="en-US"/>
              </w:rPr>
              <w:t>6</w:t>
            </w:r>
            <w:r w:rsidRPr="00AF5746">
              <w:rPr>
                <w:rFonts w:eastAsia="SimSun"/>
              </w:rPr>
              <w:t xml:space="preserve">, TS 38.214] </w:t>
            </w:r>
            <w:r w:rsidRPr="00AF5746">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either with the SS/PBCH block or the TRS in the TCI state with respect to </w:t>
            </w:r>
            <w:r w:rsidRPr="00AF5746">
              <w:rPr>
                <w:rFonts w:eastAsia="SimSun"/>
              </w:rPr>
              <w:t>quasi co-location 'typeA' and 'typeD' properties,</w:t>
            </w:r>
            <w:r w:rsidRPr="00AF5746">
              <w:rPr>
                <w:rFonts w:eastAsia="SimSun"/>
                <w:lang w:eastAsia="zh-CN"/>
              </w:rPr>
              <w:t xml:space="preserve"> when applicable, or with </w:t>
            </w:r>
            <w:r w:rsidRPr="00AF5746">
              <w:rPr>
                <w:rFonts w:eastAsia="Batang"/>
                <w:lang w:eastAsia="zh-CN"/>
              </w:rPr>
              <w:t xml:space="preserve">the TRS and the CSI-RS </w:t>
            </w:r>
            <w:r w:rsidRPr="00AF5746">
              <w:rPr>
                <w:rFonts w:eastAsia="SimSun"/>
                <w:lang w:eastAsia="zh-CN"/>
              </w:rPr>
              <w:t>resource</w:t>
            </w:r>
            <w:r w:rsidRPr="00AF5746">
              <w:rPr>
                <w:rFonts w:eastAsia="SimSun"/>
                <w:strike/>
                <w:color w:val="FF0000"/>
                <w:lang w:eastAsia="zh-CN"/>
              </w:rPr>
              <w:t>s</w:t>
            </w:r>
            <w:r w:rsidRPr="00AF5746">
              <w:rPr>
                <w:rFonts w:eastAsia="SimSun"/>
                <w:lang w:eastAsia="zh-CN"/>
              </w:rPr>
              <w:t xml:space="preserve"> </w:t>
            </w:r>
            <w:r w:rsidRPr="00AF5746">
              <w:rPr>
                <w:rFonts w:eastAsia="SimSun"/>
              </w:rPr>
              <w:t xml:space="preserve">in the CSI-RS resource set configured with </w:t>
            </w:r>
            <w:r w:rsidRPr="00AF5746">
              <w:rPr>
                <w:rFonts w:eastAsia="SimSun"/>
                <w:i/>
              </w:rPr>
              <w:t>repetition</w:t>
            </w:r>
            <w:r w:rsidRPr="00AF5746">
              <w:rPr>
                <w:rFonts w:eastAsia="Batang"/>
                <w:lang w:eastAsia="zh-CN"/>
              </w:rPr>
              <w:t xml:space="preserve"> in the TCI state with respect to </w:t>
            </w:r>
            <w:r w:rsidRPr="00AF5746">
              <w:rPr>
                <w:rFonts w:eastAsia="SimSun"/>
              </w:rPr>
              <w:t>quasi co-location 'typeA' and 'typeD' properties, respectively, when applicable</w:t>
            </w:r>
            <w:r w:rsidRPr="00AF5746">
              <w:rPr>
                <w:rFonts w:eastAsia="SimSun"/>
                <w:lang w:eastAsia="zh-CN"/>
              </w:rPr>
              <w:t xml:space="preserve">. </w:t>
            </w:r>
          </w:p>
          <w:p w14:paraId="4E393ABF" w14:textId="77777777" w:rsidR="00090151" w:rsidRPr="00AF5746" w:rsidRDefault="00090151" w:rsidP="00240B8C">
            <w:pPr>
              <w:spacing w:after="180"/>
              <w:jc w:val="center"/>
              <w:rPr>
                <w:color w:val="FF0000"/>
                <w:szCs w:val="22"/>
                <w:lang w:eastAsia="zh-TW"/>
              </w:rPr>
            </w:pPr>
            <w:r w:rsidRPr="00334D03">
              <w:rPr>
                <w:rFonts w:hint="eastAsia"/>
                <w:color w:val="FF0000"/>
                <w:szCs w:val="22"/>
                <w:lang w:eastAsia="zh-TW"/>
              </w:rPr>
              <w:t>&lt; Unchanged parts are omitted &gt;</w:t>
            </w:r>
          </w:p>
        </w:tc>
      </w:tr>
    </w:tbl>
    <w:p w14:paraId="6E157EEF" w14:textId="77777777" w:rsidR="00DB0839" w:rsidRDefault="00DB0839" w:rsidP="00DB0839">
      <w:pPr>
        <w:spacing w:after="180" w:line="276" w:lineRule="auto"/>
        <w:rPr>
          <w:b/>
          <w:sz w:val="24"/>
          <w:szCs w:val="22"/>
          <w:lang w:eastAsia="zh-TW"/>
        </w:rPr>
      </w:pPr>
    </w:p>
    <w:p w14:paraId="067682F6" w14:textId="77777777" w:rsidR="00090151" w:rsidRDefault="00090151" w:rsidP="00090151">
      <w:pPr>
        <w:spacing w:after="180" w:line="276" w:lineRule="auto"/>
        <w:rPr>
          <w:b/>
          <w:sz w:val="24"/>
          <w:szCs w:val="22"/>
          <w:lang w:eastAsia="zh-TW"/>
        </w:rPr>
      </w:pPr>
      <w:r>
        <w:rPr>
          <w:b/>
          <w:sz w:val="24"/>
          <w:szCs w:val="22"/>
          <w:lang w:eastAsia="zh-TW"/>
        </w:rPr>
        <w:t>Proposal 3: RAN1 to check whether the following behavior is the common understanding:</w:t>
      </w:r>
    </w:p>
    <w:p w14:paraId="0B8ADDE1" w14:textId="77777777" w:rsidR="00090151" w:rsidRPr="00EA67B0" w:rsidRDefault="00090151" w:rsidP="00090151">
      <w:pPr>
        <w:pStyle w:val="ListParagraph"/>
        <w:numPr>
          <w:ilvl w:val="0"/>
          <w:numId w:val="27"/>
        </w:numPr>
        <w:spacing w:after="180" w:line="276" w:lineRule="auto"/>
        <w:rPr>
          <w:b/>
          <w:sz w:val="24"/>
          <w:szCs w:val="22"/>
          <w:lang w:eastAsia="zh-TW"/>
        </w:rPr>
      </w:pPr>
      <w:r w:rsidRPr="00EA67B0">
        <w:rPr>
          <w:b/>
          <w:sz w:val="24"/>
          <w:szCs w:val="22"/>
          <w:lang w:eastAsia="zh-TW"/>
        </w:rPr>
        <w:t>The activation of the SP CSI-RS resources before reception of LTM CSC MAC CE is still valid</w:t>
      </w:r>
      <w:r>
        <w:rPr>
          <w:b/>
          <w:sz w:val="24"/>
          <w:szCs w:val="22"/>
          <w:lang w:eastAsia="zh-TW"/>
        </w:rPr>
        <w:t xml:space="preserve"> after UE receives the LTM CSC MAC CE.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733EDF90" w:rsidR="00396B0B" w:rsidRPr="00396B0B" w:rsidRDefault="00396B0B" w:rsidP="00396B0B">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1</w:t>
      </w:r>
    </w:p>
    <w:sectPr w:rsidR="00396B0B" w:rsidRPr="00396B0B"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2C498" w14:textId="77777777" w:rsidR="00EB083E" w:rsidRDefault="00EB083E">
      <w:r>
        <w:separator/>
      </w:r>
    </w:p>
  </w:endnote>
  <w:endnote w:type="continuationSeparator" w:id="0">
    <w:p w14:paraId="7E68807D" w14:textId="77777777" w:rsidR="00EB083E" w:rsidRDefault="00EB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BCB92" w14:textId="77777777" w:rsidR="00EB083E" w:rsidRDefault="00EB083E">
      <w:r>
        <w:separator/>
      </w:r>
    </w:p>
  </w:footnote>
  <w:footnote w:type="continuationSeparator" w:id="0">
    <w:p w14:paraId="54F3BEAB" w14:textId="77777777" w:rsidR="00EB083E" w:rsidRDefault="00EB08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171AF1"/>
    <w:multiLevelType w:val="hybridMultilevel"/>
    <w:tmpl w:val="12965C44"/>
    <w:lvl w:ilvl="0" w:tplc="A0F693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337AE9"/>
    <w:multiLevelType w:val="hybridMultilevel"/>
    <w:tmpl w:val="FB22FB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0"/>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num>
  <w:num w:numId="9">
    <w:abstractNumId w:val="0"/>
  </w:num>
  <w:num w:numId="10">
    <w:abstractNumId w:val="6"/>
  </w:num>
  <w:num w:numId="11">
    <w:abstractNumId w:val="8"/>
  </w:num>
  <w:num w:numId="12">
    <w:abstractNumId w:val="7"/>
  </w:num>
  <w:num w:numId="13">
    <w:abstractNumId w:val="22"/>
  </w:num>
  <w:num w:numId="14">
    <w:abstractNumId w:val="23"/>
  </w:num>
  <w:num w:numId="15">
    <w:abstractNumId w:val="15"/>
  </w:num>
  <w:num w:numId="16">
    <w:abstractNumId w:val="13"/>
  </w:num>
  <w:num w:numId="17">
    <w:abstractNumId w:val="20"/>
  </w:num>
  <w:num w:numId="18">
    <w:abstractNumId w:val="16"/>
  </w:num>
  <w:num w:numId="19">
    <w:abstractNumId w:val="12"/>
  </w:num>
  <w:num w:numId="20">
    <w:abstractNumId w:val="18"/>
  </w:num>
  <w:num w:numId="21">
    <w:abstractNumId w:val="1"/>
  </w:num>
  <w:num w:numId="22">
    <w:abstractNumId w:val="26"/>
  </w:num>
  <w:num w:numId="23">
    <w:abstractNumId w:val="4"/>
  </w:num>
  <w:num w:numId="24">
    <w:abstractNumId w:val="14"/>
  </w:num>
  <w:num w:numId="25">
    <w:abstractNumId w:val="24"/>
  </w:num>
  <w:num w:numId="26">
    <w:abstractNumId w:val="9"/>
  </w:num>
  <w:num w:numId="2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52C4"/>
    <w:rsid w:val="0003641A"/>
    <w:rsid w:val="00036D58"/>
    <w:rsid w:val="00037266"/>
    <w:rsid w:val="00040227"/>
    <w:rsid w:val="00040279"/>
    <w:rsid w:val="00042590"/>
    <w:rsid w:val="00043E28"/>
    <w:rsid w:val="00044B6C"/>
    <w:rsid w:val="00050678"/>
    <w:rsid w:val="00050FDA"/>
    <w:rsid w:val="00051B06"/>
    <w:rsid w:val="000531A3"/>
    <w:rsid w:val="000536BD"/>
    <w:rsid w:val="00054F02"/>
    <w:rsid w:val="000559D4"/>
    <w:rsid w:val="00055BDB"/>
    <w:rsid w:val="000625D4"/>
    <w:rsid w:val="000626B3"/>
    <w:rsid w:val="00064DEA"/>
    <w:rsid w:val="000655A0"/>
    <w:rsid w:val="0006572C"/>
    <w:rsid w:val="00067D78"/>
    <w:rsid w:val="00071165"/>
    <w:rsid w:val="00073B9B"/>
    <w:rsid w:val="00074C70"/>
    <w:rsid w:val="000754C8"/>
    <w:rsid w:val="00075564"/>
    <w:rsid w:val="00075F9D"/>
    <w:rsid w:val="000774EA"/>
    <w:rsid w:val="000808DC"/>
    <w:rsid w:val="0008622D"/>
    <w:rsid w:val="00086C51"/>
    <w:rsid w:val="00090151"/>
    <w:rsid w:val="00090587"/>
    <w:rsid w:val="000913A9"/>
    <w:rsid w:val="00094B11"/>
    <w:rsid w:val="000A11B9"/>
    <w:rsid w:val="000A124C"/>
    <w:rsid w:val="000A34E1"/>
    <w:rsid w:val="000B0ACC"/>
    <w:rsid w:val="000B1A2F"/>
    <w:rsid w:val="000B3512"/>
    <w:rsid w:val="000B45E8"/>
    <w:rsid w:val="000B65B1"/>
    <w:rsid w:val="000C00BC"/>
    <w:rsid w:val="000C1511"/>
    <w:rsid w:val="000C1A78"/>
    <w:rsid w:val="000C328B"/>
    <w:rsid w:val="000C4443"/>
    <w:rsid w:val="000C4459"/>
    <w:rsid w:val="000C5B4B"/>
    <w:rsid w:val="000C7C5F"/>
    <w:rsid w:val="000D1A61"/>
    <w:rsid w:val="000D4047"/>
    <w:rsid w:val="000D422F"/>
    <w:rsid w:val="000D5411"/>
    <w:rsid w:val="000D568D"/>
    <w:rsid w:val="000D6B9B"/>
    <w:rsid w:val="000D758A"/>
    <w:rsid w:val="000D781A"/>
    <w:rsid w:val="000D7BEF"/>
    <w:rsid w:val="000D7E52"/>
    <w:rsid w:val="000E5E51"/>
    <w:rsid w:val="000F039E"/>
    <w:rsid w:val="000F48CB"/>
    <w:rsid w:val="000F491C"/>
    <w:rsid w:val="000F58CE"/>
    <w:rsid w:val="000F6023"/>
    <w:rsid w:val="000F621C"/>
    <w:rsid w:val="000F62FD"/>
    <w:rsid w:val="000F7629"/>
    <w:rsid w:val="00101B16"/>
    <w:rsid w:val="00103201"/>
    <w:rsid w:val="0010413E"/>
    <w:rsid w:val="00104F65"/>
    <w:rsid w:val="001060E6"/>
    <w:rsid w:val="00107274"/>
    <w:rsid w:val="0010738D"/>
    <w:rsid w:val="001074CF"/>
    <w:rsid w:val="00107C72"/>
    <w:rsid w:val="00107D89"/>
    <w:rsid w:val="00111363"/>
    <w:rsid w:val="00111A08"/>
    <w:rsid w:val="00112715"/>
    <w:rsid w:val="00114EDA"/>
    <w:rsid w:val="00115C41"/>
    <w:rsid w:val="00121CA9"/>
    <w:rsid w:val="0012220B"/>
    <w:rsid w:val="001228E6"/>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7F5"/>
    <w:rsid w:val="001428ED"/>
    <w:rsid w:val="0014496B"/>
    <w:rsid w:val="001451E1"/>
    <w:rsid w:val="00146260"/>
    <w:rsid w:val="00146F1A"/>
    <w:rsid w:val="00147A5B"/>
    <w:rsid w:val="00150FBC"/>
    <w:rsid w:val="00154671"/>
    <w:rsid w:val="001555AD"/>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1A11"/>
    <w:rsid w:val="00172027"/>
    <w:rsid w:val="001722E9"/>
    <w:rsid w:val="00176407"/>
    <w:rsid w:val="00177383"/>
    <w:rsid w:val="00177E87"/>
    <w:rsid w:val="0018017B"/>
    <w:rsid w:val="00180EC4"/>
    <w:rsid w:val="00181105"/>
    <w:rsid w:val="00181D16"/>
    <w:rsid w:val="00183FDC"/>
    <w:rsid w:val="00184058"/>
    <w:rsid w:val="0018658A"/>
    <w:rsid w:val="00191EA4"/>
    <w:rsid w:val="00193A78"/>
    <w:rsid w:val="00194B59"/>
    <w:rsid w:val="00196FDF"/>
    <w:rsid w:val="001973CE"/>
    <w:rsid w:val="001A1B31"/>
    <w:rsid w:val="001A1B33"/>
    <w:rsid w:val="001A2085"/>
    <w:rsid w:val="001A2F43"/>
    <w:rsid w:val="001A5A1B"/>
    <w:rsid w:val="001A6C4A"/>
    <w:rsid w:val="001B08DE"/>
    <w:rsid w:val="001B1774"/>
    <w:rsid w:val="001B30CE"/>
    <w:rsid w:val="001B4547"/>
    <w:rsid w:val="001B4924"/>
    <w:rsid w:val="001B4B58"/>
    <w:rsid w:val="001B6BC3"/>
    <w:rsid w:val="001B719B"/>
    <w:rsid w:val="001C2B4F"/>
    <w:rsid w:val="001C42DE"/>
    <w:rsid w:val="001C4AE8"/>
    <w:rsid w:val="001C6E36"/>
    <w:rsid w:val="001C7088"/>
    <w:rsid w:val="001D2375"/>
    <w:rsid w:val="001D2EA4"/>
    <w:rsid w:val="001D40D6"/>
    <w:rsid w:val="001D4F95"/>
    <w:rsid w:val="001D75F3"/>
    <w:rsid w:val="001E00C9"/>
    <w:rsid w:val="001E2271"/>
    <w:rsid w:val="001E32AB"/>
    <w:rsid w:val="001E47C2"/>
    <w:rsid w:val="001E4E4C"/>
    <w:rsid w:val="001E504D"/>
    <w:rsid w:val="001F1D72"/>
    <w:rsid w:val="001F33E6"/>
    <w:rsid w:val="001F3472"/>
    <w:rsid w:val="001F66AE"/>
    <w:rsid w:val="001F68B7"/>
    <w:rsid w:val="001F7367"/>
    <w:rsid w:val="00200270"/>
    <w:rsid w:val="00200A9C"/>
    <w:rsid w:val="00201165"/>
    <w:rsid w:val="00201698"/>
    <w:rsid w:val="00203311"/>
    <w:rsid w:val="00204217"/>
    <w:rsid w:val="00204787"/>
    <w:rsid w:val="00204DCF"/>
    <w:rsid w:val="00204F00"/>
    <w:rsid w:val="002060BC"/>
    <w:rsid w:val="00206FC0"/>
    <w:rsid w:val="00210109"/>
    <w:rsid w:val="00210824"/>
    <w:rsid w:val="0021214F"/>
    <w:rsid w:val="0021457C"/>
    <w:rsid w:val="00216E90"/>
    <w:rsid w:val="002202F5"/>
    <w:rsid w:val="00220B82"/>
    <w:rsid w:val="00221246"/>
    <w:rsid w:val="00221BFA"/>
    <w:rsid w:val="00221C8F"/>
    <w:rsid w:val="00221D32"/>
    <w:rsid w:val="00222979"/>
    <w:rsid w:val="00223332"/>
    <w:rsid w:val="00223BA7"/>
    <w:rsid w:val="00224E2C"/>
    <w:rsid w:val="002254C1"/>
    <w:rsid w:val="00227AFC"/>
    <w:rsid w:val="00231F65"/>
    <w:rsid w:val="00232A00"/>
    <w:rsid w:val="00232AB5"/>
    <w:rsid w:val="00233667"/>
    <w:rsid w:val="0023729D"/>
    <w:rsid w:val="00240960"/>
    <w:rsid w:val="002414B0"/>
    <w:rsid w:val="00242E1E"/>
    <w:rsid w:val="0024321C"/>
    <w:rsid w:val="0024522D"/>
    <w:rsid w:val="00245804"/>
    <w:rsid w:val="00247321"/>
    <w:rsid w:val="0025046F"/>
    <w:rsid w:val="0025382A"/>
    <w:rsid w:val="00253AF5"/>
    <w:rsid w:val="00254044"/>
    <w:rsid w:val="0025415C"/>
    <w:rsid w:val="00260F3E"/>
    <w:rsid w:val="0026114A"/>
    <w:rsid w:val="00262C92"/>
    <w:rsid w:val="002638FA"/>
    <w:rsid w:val="002642F5"/>
    <w:rsid w:val="00264C7F"/>
    <w:rsid w:val="00266BAB"/>
    <w:rsid w:val="002710AA"/>
    <w:rsid w:val="00272F61"/>
    <w:rsid w:val="0027452A"/>
    <w:rsid w:val="00274FF2"/>
    <w:rsid w:val="00275449"/>
    <w:rsid w:val="00282C15"/>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36C6"/>
    <w:rsid w:val="002C5C35"/>
    <w:rsid w:val="002D0177"/>
    <w:rsid w:val="002D0507"/>
    <w:rsid w:val="002D3D1D"/>
    <w:rsid w:val="002D4A40"/>
    <w:rsid w:val="002D6024"/>
    <w:rsid w:val="002D66D9"/>
    <w:rsid w:val="002D797B"/>
    <w:rsid w:val="002E08E6"/>
    <w:rsid w:val="002E19D6"/>
    <w:rsid w:val="002E2B91"/>
    <w:rsid w:val="002F1286"/>
    <w:rsid w:val="002F1EE5"/>
    <w:rsid w:val="002F1FFE"/>
    <w:rsid w:val="002F42E3"/>
    <w:rsid w:val="002F5BA6"/>
    <w:rsid w:val="002F6A83"/>
    <w:rsid w:val="002F6BE0"/>
    <w:rsid w:val="00306627"/>
    <w:rsid w:val="00306FC7"/>
    <w:rsid w:val="00307FD6"/>
    <w:rsid w:val="00310111"/>
    <w:rsid w:val="003121F0"/>
    <w:rsid w:val="003137BC"/>
    <w:rsid w:val="00313C0F"/>
    <w:rsid w:val="003144F3"/>
    <w:rsid w:val="00314BEA"/>
    <w:rsid w:val="00314CC5"/>
    <w:rsid w:val="003200A6"/>
    <w:rsid w:val="003203D0"/>
    <w:rsid w:val="003242DB"/>
    <w:rsid w:val="00324E64"/>
    <w:rsid w:val="00325605"/>
    <w:rsid w:val="003305F2"/>
    <w:rsid w:val="00331009"/>
    <w:rsid w:val="00333A3B"/>
    <w:rsid w:val="00334CC5"/>
    <w:rsid w:val="00334D03"/>
    <w:rsid w:val="003356D2"/>
    <w:rsid w:val="00335BAA"/>
    <w:rsid w:val="00336697"/>
    <w:rsid w:val="003407B8"/>
    <w:rsid w:val="00340AAE"/>
    <w:rsid w:val="00347F56"/>
    <w:rsid w:val="00351F1E"/>
    <w:rsid w:val="00354C19"/>
    <w:rsid w:val="00355786"/>
    <w:rsid w:val="00356952"/>
    <w:rsid w:val="00360519"/>
    <w:rsid w:val="00361AE2"/>
    <w:rsid w:val="00361B67"/>
    <w:rsid w:val="00366F68"/>
    <w:rsid w:val="003674D2"/>
    <w:rsid w:val="00371203"/>
    <w:rsid w:val="0037156D"/>
    <w:rsid w:val="003719AA"/>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3E35"/>
    <w:rsid w:val="003C7627"/>
    <w:rsid w:val="003C77F4"/>
    <w:rsid w:val="003C7C10"/>
    <w:rsid w:val="003D021F"/>
    <w:rsid w:val="003D02C2"/>
    <w:rsid w:val="003D1C83"/>
    <w:rsid w:val="003D4B60"/>
    <w:rsid w:val="003D5302"/>
    <w:rsid w:val="003D53E8"/>
    <w:rsid w:val="003D68CA"/>
    <w:rsid w:val="003D6C6C"/>
    <w:rsid w:val="003E1AEC"/>
    <w:rsid w:val="003E6106"/>
    <w:rsid w:val="003E71B6"/>
    <w:rsid w:val="003E7E67"/>
    <w:rsid w:val="003F1418"/>
    <w:rsid w:val="003F364F"/>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38EF"/>
    <w:rsid w:val="004569E7"/>
    <w:rsid w:val="0045718C"/>
    <w:rsid w:val="004607C3"/>
    <w:rsid w:val="00460BA4"/>
    <w:rsid w:val="00464A8F"/>
    <w:rsid w:val="004665CE"/>
    <w:rsid w:val="004676F1"/>
    <w:rsid w:val="00472E61"/>
    <w:rsid w:val="00473A12"/>
    <w:rsid w:val="00475A41"/>
    <w:rsid w:val="004820F1"/>
    <w:rsid w:val="0048272D"/>
    <w:rsid w:val="004849D8"/>
    <w:rsid w:val="00485325"/>
    <w:rsid w:val="00485D55"/>
    <w:rsid w:val="00486B59"/>
    <w:rsid w:val="00486C62"/>
    <w:rsid w:val="00491172"/>
    <w:rsid w:val="004920EF"/>
    <w:rsid w:val="00492109"/>
    <w:rsid w:val="004926B7"/>
    <w:rsid w:val="00492AC0"/>
    <w:rsid w:val="00492C38"/>
    <w:rsid w:val="00495D37"/>
    <w:rsid w:val="004A0D9D"/>
    <w:rsid w:val="004A1E9D"/>
    <w:rsid w:val="004A2077"/>
    <w:rsid w:val="004A3225"/>
    <w:rsid w:val="004A5980"/>
    <w:rsid w:val="004A5BC2"/>
    <w:rsid w:val="004A62F4"/>
    <w:rsid w:val="004A6C3B"/>
    <w:rsid w:val="004A755B"/>
    <w:rsid w:val="004A784F"/>
    <w:rsid w:val="004B0160"/>
    <w:rsid w:val="004B2149"/>
    <w:rsid w:val="004B4030"/>
    <w:rsid w:val="004B457A"/>
    <w:rsid w:val="004B7CEE"/>
    <w:rsid w:val="004C0821"/>
    <w:rsid w:val="004C087E"/>
    <w:rsid w:val="004C0BEC"/>
    <w:rsid w:val="004C1D40"/>
    <w:rsid w:val="004C1DD7"/>
    <w:rsid w:val="004C698D"/>
    <w:rsid w:val="004D1F77"/>
    <w:rsid w:val="004D2294"/>
    <w:rsid w:val="004D44EB"/>
    <w:rsid w:val="004D659A"/>
    <w:rsid w:val="004D6F81"/>
    <w:rsid w:val="004D7619"/>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3FD2"/>
    <w:rsid w:val="004F4C6B"/>
    <w:rsid w:val="004F5188"/>
    <w:rsid w:val="004F5836"/>
    <w:rsid w:val="004F6579"/>
    <w:rsid w:val="004F6DB5"/>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5706"/>
    <w:rsid w:val="005971AD"/>
    <w:rsid w:val="005A030C"/>
    <w:rsid w:val="005A04C8"/>
    <w:rsid w:val="005A0B28"/>
    <w:rsid w:val="005A10A2"/>
    <w:rsid w:val="005A2968"/>
    <w:rsid w:val="005A33AD"/>
    <w:rsid w:val="005A3E3C"/>
    <w:rsid w:val="005A4A9E"/>
    <w:rsid w:val="005A5343"/>
    <w:rsid w:val="005A5C64"/>
    <w:rsid w:val="005B259E"/>
    <w:rsid w:val="005B39C3"/>
    <w:rsid w:val="005B6C31"/>
    <w:rsid w:val="005B6CF0"/>
    <w:rsid w:val="005B7B84"/>
    <w:rsid w:val="005C0257"/>
    <w:rsid w:val="005C05DF"/>
    <w:rsid w:val="005C0E84"/>
    <w:rsid w:val="005C19ED"/>
    <w:rsid w:val="005C1D1B"/>
    <w:rsid w:val="005C4BDC"/>
    <w:rsid w:val="005C553A"/>
    <w:rsid w:val="005C6DBB"/>
    <w:rsid w:val="005C705C"/>
    <w:rsid w:val="005D01D9"/>
    <w:rsid w:val="005D0D22"/>
    <w:rsid w:val="005D15B8"/>
    <w:rsid w:val="005D177B"/>
    <w:rsid w:val="005D194E"/>
    <w:rsid w:val="005D20F1"/>
    <w:rsid w:val="005D2D07"/>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1711"/>
    <w:rsid w:val="00601BD1"/>
    <w:rsid w:val="0060677D"/>
    <w:rsid w:val="00606A20"/>
    <w:rsid w:val="006129A7"/>
    <w:rsid w:val="00613138"/>
    <w:rsid w:val="00613146"/>
    <w:rsid w:val="00613A5F"/>
    <w:rsid w:val="00614D1C"/>
    <w:rsid w:val="006157E9"/>
    <w:rsid w:val="006159D5"/>
    <w:rsid w:val="00616D2C"/>
    <w:rsid w:val="00616F35"/>
    <w:rsid w:val="00620245"/>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31E8"/>
    <w:rsid w:val="006459FE"/>
    <w:rsid w:val="00646BD0"/>
    <w:rsid w:val="006470FD"/>
    <w:rsid w:val="006503BD"/>
    <w:rsid w:val="00650992"/>
    <w:rsid w:val="00651462"/>
    <w:rsid w:val="006528F4"/>
    <w:rsid w:val="00652904"/>
    <w:rsid w:val="00656678"/>
    <w:rsid w:val="00661C28"/>
    <w:rsid w:val="00661D37"/>
    <w:rsid w:val="00663F83"/>
    <w:rsid w:val="006651B1"/>
    <w:rsid w:val="00670085"/>
    <w:rsid w:val="00671052"/>
    <w:rsid w:val="0067105E"/>
    <w:rsid w:val="00671927"/>
    <w:rsid w:val="00671FF2"/>
    <w:rsid w:val="00675EC3"/>
    <w:rsid w:val="00676EBD"/>
    <w:rsid w:val="00676FFF"/>
    <w:rsid w:val="006800F6"/>
    <w:rsid w:val="0068041D"/>
    <w:rsid w:val="00680987"/>
    <w:rsid w:val="00680B0F"/>
    <w:rsid w:val="006817F5"/>
    <w:rsid w:val="00681A28"/>
    <w:rsid w:val="00681B0D"/>
    <w:rsid w:val="00682204"/>
    <w:rsid w:val="00683CF5"/>
    <w:rsid w:val="0068661D"/>
    <w:rsid w:val="0068730D"/>
    <w:rsid w:val="00691CB0"/>
    <w:rsid w:val="006928A0"/>
    <w:rsid w:val="006941C3"/>
    <w:rsid w:val="00695A59"/>
    <w:rsid w:val="006A38A0"/>
    <w:rsid w:val="006A5901"/>
    <w:rsid w:val="006A68FC"/>
    <w:rsid w:val="006B0F0B"/>
    <w:rsid w:val="006B6F7F"/>
    <w:rsid w:val="006B7F92"/>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0C81"/>
    <w:rsid w:val="006F1366"/>
    <w:rsid w:val="006F2C9F"/>
    <w:rsid w:val="006F3336"/>
    <w:rsid w:val="007008EB"/>
    <w:rsid w:val="00702B4E"/>
    <w:rsid w:val="00706CF9"/>
    <w:rsid w:val="00711953"/>
    <w:rsid w:val="00712172"/>
    <w:rsid w:val="007127CD"/>
    <w:rsid w:val="00712B0C"/>
    <w:rsid w:val="00713E39"/>
    <w:rsid w:val="0071676F"/>
    <w:rsid w:val="007173E1"/>
    <w:rsid w:val="00722A16"/>
    <w:rsid w:val="007238F6"/>
    <w:rsid w:val="00725470"/>
    <w:rsid w:val="0072556C"/>
    <w:rsid w:val="00731613"/>
    <w:rsid w:val="00733958"/>
    <w:rsid w:val="00733C88"/>
    <w:rsid w:val="00733FF0"/>
    <w:rsid w:val="00734387"/>
    <w:rsid w:val="0073525F"/>
    <w:rsid w:val="00736769"/>
    <w:rsid w:val="0073786D"/>
    <w:rsid w:val="00742085"/>
    <w:rsid w:val="00743088"/>
    <w:rsid w:val="00743B99"/>
    <w:rsid w:val="00743D3F"/>
    <w:rsid w:val="007443F9"/>
    <w:rsid w:val="007452AB"/>
    <w:rsid w:val="007513D1"/>
    <w:rsid w:val="007517C6"/>
    <w:rsid w:val="007525F1"/>
    <w:rsid w:val="00752C52"/>
    <w:rsid w:val="00753685"/>
    <w:rsid w:val="00753E71"/>
    <w:rsid w:val="007545A8"/>
    <w:rsid w:val="007545D9"/>
    <w:rsid w:val="00755896"/>
    <w:rsid w:val="0076067C"/>
    <w:rsid w:val="007645E8"/>
    <w:rsid w:val="007651D4"/>
    <w:rsid w:val="007662AA"/>
    <w:rsid w:val="0076640D"/>
    <w:rsid w:val="00770851"/>
    <w:rsid w:val="00770DD1"/>
    <w:rsid w:val="007716EB"/>
    <w:rsid w:val="00771D55"/>
    <w:rsid w:val="00772110"/>
    <w:rsid w:val="007724E4"/>
    <w:rsid w:val="0077255F"/>
    <w:rsid w:val="00773AB2"/>
    <w:rsid w:val="00773B2F"/>
    <w:rsid w:val="00776609"/>
    <w:rsid w:val="00780595"/>
    <w:rsid w:val="00782343"/>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BFC"/>
    <w:rsid w:val="007B3A48"/>
    <w:rsid w:val="007B42C9"/>
    <w:rsid w:val="007B7A5B"/>
    <w:rsid w:val="007C0FA4"/>
    <w:rsid w:val="007C1209"/>
    <w:rsid w:val="007C1730"/>
    <w:rsid w:val="007C1E45"/>
    <w:rsid w:val="007C35A8"/>
    <w:rsid w:val="007C3C72"/>
    <w:rsid w:val="007C4619"/>
    <w:rsid w:val="007C6908"/>
    <w:rsid w:val="007C6ECA"/>
    <w:rsid w:val="007D2415"/>
    <w:rsid w:val="007D2480"/>
    <w:rsid w:val="007D317F"/>
    <w:rsid w:val="007D3F04"/>
    <w:rsid w:val="007D4CEA"/>
    <w:rsid w:val="007D5960"/>
    <w:rsid w:val="007D5FC0"/>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6121"/>
    <w:rsid w:val="0080652F"/>
    <w:rsid w:val="0081136D"/>
    <w:rsid w:val="008114DE"/>
    <w:rsid w:val="008116D3"/>
    <w:rsid w:val="00812C25"/>
    <w:rsid w:val="00813257"/>
    <w:rsid w:val="008139E2"/>
    <w:rsid w:val="00813CE6"/>
    <w:rsid w:val="008154F9"/>
    <w:rsid w:val="0081689E"/>
    <w:rsid w:val="00820A45"/>
    <w:rsid w:val="008218C5"/>
    <w:rsid w:val="00822D11"/>
    <w:rsid w:val="0082339A"/>
    <w:rsid w:val="00824F40"/>
    <w:rsid w:val="0083247F"/>
    <w:rsid w:val="008328EF"/>
    <w:rsid w:val="00833847"/>
    <w:rsid w:val="00837A28"/>
    <w:rsid w:val="00837D11"/>
    <w:rsid w:val="00840035"/>
    <w:rsid w:val="0084091E"/>
    <w:rsid w:val="00840E97"/>
    <w:rsid w:val="00841526"/>
    <w:rsid w:val="00844F7F"/>
    <w:rsid w:val="00852116"/>
    <w:rsid w:val="00852E6E"/>
    <w:rsid w:val="00857BD5"/>
    <w:rsid w:val="00864F0F"/>
    <w:rsid w:val="00865820"/>
    <w:rsid w:val="00866B5F"/>
    <w:rsid w:val="00867911"/>
    <w:rsid w:val="00867B72"/>
    <w:rsid w:val="008728A3"/>
    <w:rsid w:val="00873FC9"/>
    <w:rsid w:val="00874CAB"/>
    <w:rsid w:val="00875344"/>
    <w:rsid w:val="00876342"/>
    <w:rsid w:val="00877593"/>
    <w:rsid w:val="008777B4"/>
    <w:rsid w:val="00877E08"/>
    <w:rsid w:val="00880532"/>
    <w:rsid w:val="0088376E"/>
    <w:rsid w:val="00892464"/>
    <w:rsid w:val="00892487"/>
    <w:rsid w:val="00892D1B"/>
    <w:rsid w:val="008934CE"/>
    <w:rsid w:val="00894784"/>
    <w:rsid w:val="00894C75"/>
    <w:rsid w:val="0089582C"/>
    <w:rsid w:val="00895847"/>
    <w:rsid w:val="00895D7F"/>
    <w:rsid w:val="00896518"/>
    <w:rsid w:val="008A018E"/>
    <w:rsid w:val="008A0636"/>
    <w:rsid w:val="008A4CFC"/>
    <w:rsid w:val="008A51F4"/>
    <w:rsid w:val="008A6276"/>
    <w:rsid w:val="008A7CC0"/>
    <w:rsid w:val="008B001B"/>
    <w:rsid w:val="008B136F"/>
    <w:rsid w:val="008B1C69"/>
    <w:rsid w:val="008B2980"/>
    <w:rsid w:val="008B47BA"/>
    <w:rsid w:val="008B4BEC"/>
    <w:rsid w:val="008B4BF3"/>
    <w:rsid w:val="008B4EEA"/>
    <w:rsid w:val="008B6747"/>
    <w:rsid w:val="008B78A5"/>
    <w:rsid w:val="008B7CA6"/>
    <w:rsid w:val="008C0540"/>
    <w:rsid w:val="008C08D6"/>
    <w:rsid w:val="008C2C65"/>
    <w:rsid w:val="008C431B"/>
    <w:rsid w:val="008C4749"/>
    <w:rsid w:val="008D2BA4"/>
    <w:rsid w:val="008D2F35"/>
    <w:rsid w:val="008D4409"/>
    <w:rsid w:val="008D48F9"/>
    <w:rsid w:val="008D700B"/>
    <w:rsid w:val="008D73B8"/>
    <w:rsid w:val="008E0847"/>
    <w:rsid w:val="008E45A7"/>
    <w:rsid w:val="008E6FD4"/>
    <w:rsid w:val="008E776F"/>
    <w:rsid w:val="008F18DE"/>
    <w:rsid w:val="008F1ACB"/>
    <w:rsid w:val="008F3218"/>
    <w:rsid w:val="008F5A8E"/>
    <w:rsid w:val="008F6805"/>
    <w:rsid w:val="00901586"/>
    <w:rsid w:val="009029BB"/>
    <w:rsid w:val="00904DA5"/>
    <w:rsid w:val="00905267"/>
    <w:rsid w:val="00906097"/>
    <w:rsid w:val="00906290"/>
    <w:rsid w:val="00907919"/>
    <w:rsid w:val="0091210C"/>
    <w:rsid w:val="009139B1"/>
    <w:rsid w:val="00915993"/>
    <w:rsid w:val="00915F40"/>
    <w:rsid w:val="0091771F"/>
    <w:rsid w:val="0092067B"/>
    <w:rsid w:val="00922A2E"/>
    <w:rsid w:val="00923EA1"/>
    <w:rsid w:val="00924814"/>
    <w:rsid w:val="00926968"/>
    <w:rsid w:val="00931314"/>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8DA"/>
    <w:rsid w:val="00957B51"/>
    <w:rsid w:val="00957DFB"/>
    <w:rsid w:val="00960587"/>
    <w:rsid w:val="00962B9B"/>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8003D"/>
    <w:rsid w:val="009803B1"/>
    <w:rsid w:val="00982A2A"/>
    <w:rsid w:val="0098391D"/>
    <w:rsid w:val="00983E35"/>
    <w:rsid w:val="009864B3"/>
    <w:rsid w:val="0099175B"/>
    <w:rsid w:val="00994777"/>
    <w:rsid w:val="009949BB"/>
    <w:rsid w:val="00995073"/>
    <w:rsid w:val="00995391"/>
    <w:rsid w:val="00996329"/>
    <w:rsid w:val="00997E48"/>
    <w:rsid w:val="009A03AE"/>
    <w:rsid w:val="009A052E"/>
    <w:rsid w:val="009A40C1"/>
    <w:rsid w:val="009A6681"/>
    <w:rsid w:val="009A7521"/>
    <w:rsid w:val="009A7EF3"/>
    <w:rsid w:val="009B2457"/>
    <w:rsid w:val="009B5CB3"/>
    <w:rsid w:val="009B6330"/>
    <w:rsid w:val="009B653E"/>
    <w:rsid w:val="009C21D9"/>
    <w:rsid w:val="009C268E"/>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3233"/>
    <w:rsid w:val="00A05F59"/>
    <w:rsid w:val="00A0697C"/>
    <w:rsid w:val="00A072E5"/>
    <w:rsid w:val="00A1364E"/>
    <w:rsid w:val="00A13CA5"/>
    <w:rsid w:val="00A158AF"/>
    <w:rsid w:val="00A15C92"/>
    <w:rsid w:val="00A1600D"/>
    <w:rsid w:val="00A16787"/>
    <w:rsid w:val="00A16D8D"/>
    <w:rsid w:val="00A209CB"/>
    <w:rsid w:val="00A21D61"/>
    <w:rsid w:val="00A26568"/>
    <w:rsid w:val="00A26EAA"/>
    <w:rsid w:val="00A30C83"/>
    <w:rsid w:val="00A319DD"/>
    <w:rsid w:val="00A33DE4"/>
    <w:rsid w:val="00A34458"/>
    <w:rsid w:val="00A352AC"/>
    <w:rsid w:val="00A35764"/>
    <w:rsid w:val="00A361F7"/>
    <w:rsid w:val="00A37A34"/>
    <w:rsid w:val="00A37C74"/>
    <w:rsid w:val="00A40C63"/>
    <w:rsid w:val="00A43183"/>
    <w:rsid w:val="00A446FA"/>
    <w:rsid w:val="00A462E1"/>
    <w:rsid w:val="00A46FBE"/>
    <w:rsid w:val="00A52F13"/>
    <w:rsid w:val="00A54595"/>
    <w:rsid w:val="00A558AE"/>
    <w:rsid w:val="00A562F1"/>
    <w:rsid w:val="00A56556"/>
    <w:rsid w:val="00A56EB2"/>
    <w:rsid w:val="00A60440"/>
    <w:rsid w:val="00A64271"/>
    <w:rsid w:val="00A644EF"/>
    <w:rsid w:val="00A64940"/>
    <w:rsid w:val="00A67EE3"/>
    <w:rsid w:val="00A67FEA"/>
    <w:rsid w:val="00A7232A"/>
    <w:rsid w:val="00A72671"/>
    <w:rsid w:val="00A73A95"/>
    <w:rsid w:val="00A73B4F"/>
    <w:rsid w:val="00A73C54"/>
    <w:rsid w:val="00A74462"/>
    <w:rsid w:val="00A74D85"/>
    <w:rsid w:val="00A752B2"/>
    <w:rsid w:val="00A80C55"/>
    <w:rsid w:val="00A83340"/>
    <w:rsid w:val="00A83C62"/>
    <w:rsid w:val="00A847AB"/>
    <w:rsid w:val="00A85D5B"/>
    <w:rsid w:val="00A860B4"/>
    <w:rsid w:val="00A87460"/>
    <w:rsid w:val="00A9030D"/>
    <w:rsid w:val="00A91A2B"/>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2C97"/>
    <w:rsid w:val="00AB59A0"/>
    <w:rsid w:val="00AB624F"/>
    <w:rsid w:val="00AB76E2"/>
    <w:rsid w:val="00AC1F77"/>
    <w:rsid w:val="00AC23A9"/>
    <w:rsid w:val="00AC2468"/>
    <w:rsid w:val="00AC2636"/>
    <w:rsid w:val="00AC2EB5"/>
    <w:rsid w:val="00AC351E"/>
    <w:rsid w:val="00AC3D61"/>
    <w:rsid w:val="00AC7CF8"/>
    <w:rsid w:val="00AD06D2"/>
    <w:rsid w:val="00AD131F"/>
    <w:rsid w:val="00AD16DB"/>
    <w:rsid w:val="00AD3A7F"/>
    <w:rsid w:val="00AD3E88"/>
    <w:rsid w:val="00AD3F87"/>
    <w:rsid w:val="00AD4F89"/>
    <w:rsid w:val="00AD560A"/>
    <w:rsid w:val="00AD5F3E"/>
    <w:rsid w:val="00AD641E"/>
    <w:rsid w:val="00AD66A6"/>
    <w:rsid w:val="00AE0AB8"/>
    <w:rsid w:val="00AE0BF5"/>
    <w:rsid w:val="00AE2450"/>
    <w:rsid w:val="00AE2489"/>
    <w:rsid w:val="00AE2806"/>
    <w:rsid w:val="00AE2B34"/>
    <w:rsid w:val="00AE3D2C"/>
    <w:rsid w:val="00AE429D"/>
    <w:rsid w:val="00AE4EEA"/>
    <w:rsid w:val="00AE6665"/>
    <w:rsid w:val="00AE6B5F"/>
    <w:rsid w:val="00AE712B"/>
    <w:rsid w:val="00AE78E6"/>
    <w:rsid w:val="00AF074C"/>
    <w:rsid w:val="00AF0D69"/>
    <w:rsid w:val="00AF4C13"/>
    <w:rsid w:val="00AF4DF3"/>
    <w:rsid w:val="00AF5746"/>
    <w:rsid w:val="00AF598C"/>
    <w:rsid w:val="00AF6439"/>
    <w:rsid w:val="00AF668D"/>
    <w:rsid w:val="00AF6962"/>
    <w:rsid w:val="00AF7738"/>
    <w:rsid w:val="00AF79C0"/>
    <w:rsid w:val="00B00CFD"/>
    <w:rsid w:val="00B0129B"/>
    <w:rsid w:val="00B04520"/>
    <w:rsid w:val="00B05720"/>
    <w:rsid w:val="00B061AD"/>
    <w:rsid w:val="00B076C3"/>
    <w:rsid w:val="00B10A09"/>
    <w:rsid w:val="00B1343F"/>
    <w:rsid w:val="00B13AB8"/>
    <w:rsid w:val="00B154D8"/>
    <w:rsid w:val="00B16EEB"/>
    <w:rsid w:val="00B20A86"/>
    <w:rsid w:val="00B22F41"/>
    <w:rsid w:val="00B23428"/>
    <w:rsid w:val="00B24297"/>
    <w:rsid w:val="00B253CB"/>
    <w:rsid w:val="00B27D64"/>
    <w:rsid w:val="00B30EBA"/>
    <w:rsid w:val="00B31060"/>
    <w:rsid w:val="00B3145F"/>
    <w:rsid w:val="00B327D5"/>
    <w:rsid w:val="00B332EB"/>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C8D"/>
    <w:rsid w:val="00B717E4"/>
    <w:rsid w:val="00B71D20"/>
    <w:rsid w:val="00B731B5"/>
    <w:rsid w:val="00B733F0"/>
    <w:rsid w:val="00B76B86"/>
    <w:rsid w:val="00B85A9A"/>
    <w:rsid w:val="00B86026"/>
    <w:rsid w:val="00B865C7"/>
    <w:rsid w:val="00B8682D"/>
    <w:rsid w:val="00B87A63"/>
    <w:rsid w:val="00B90344"/>
    <w:rsid w:val="00B920AE"/>
    <w:rsid w:val="00B93892"/>
    <w:rsid w:val="00B93A07"/>
    <w:rsid w:val="00B94431"/>
    <w:rsid w:val="00B94CB8"/>
    <w:rsid w:val="00BA218B"/>
    <w:rsid w:val="00BA47DF"/>
    <w:rsid w:val="00BB06BB"/>
    <w:rsid w:val="00BB151B"/>
    <w:rsid w:val="00BB2A63"/>
    <w:rsid w:val="00BB31D7"/>
    <w:rsid w:val="00BB4B8A"/>
    <w:rsid w:val="00BB6256"/>
    <w:rsid w:val="00BB6813"/>
    <w:rsid w:val="00BC0707"/>
    <w:rsid w:val="00BC3179"/>
    <w:rsid w:val="00BC3E46"/>
    <w:rsid w:val="00BC57E7"/>
    <w:rsid w:val="00BC5C41"/>
    <w:rsid w:val="00BC6848"/>
    <w:rsid w:val="00BC6A01"/>
    <w:rsid w:val="00BC75BC"/>
    <w:rsid w:val="00BD1B05"/>
    <w:rsid w:val="00BD5ECA"/>
    <w:rsid w:val="00BD7377"/>
    <w:rsid w:val="00BE15CA"/>
    <w:rsid w:val="00BE16BC"/>
    <w:rsid w:val="00BE223B"/>
    <w:rsid w:val="00BE5241"/>
    <w:rsid w:val="00BE7537"/>
    <w:rsid w:val="00BE77BA"/>
    <w:rsid w:val="00BE7FF4"/>
    <w:rsid w:val="00BF15A9"/>
    <w:rsid w:val="00BF3A15"/>
    <w:rsid w:val="00BF3B8F"/>
    <w:rsid w:val="00BF4B2C"/>
    <w:rsid w:val="00BF5350"/>
    <w:rsid w:val="00BF5553"/>
    <w:rsid w:val="00BF595F"/>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2821"/>
    <w:rsid w:val="00C566ED"/>
    <w:rsid w:val="00C64238"/>
    <w:rsid w:val="00C64D4F"/>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681A"/>
    <w:rsid w:val="00CB6BB2"/>
    <w:rsid w:val="00CB7039"/>
    <w:rsid w:val="00CC01B4"/>
    <w:rsid w:val="00CC0B7A"/>
    <w:rsid w:val="00CC1331"/>
    <w:rsid w:val="00CC1FEA"/>
    <w:rsid w:val="00CD08DB"/>
    <w:rsid w:val="00CD2D36"/>
    <w:rsid w:val="00CD3D5B"/>
    <w:rsid w:val="00CD5B43"/>
    <w:rsid w:val="00CD77E8"/>
    <w:rsid w:val="00CE00E3"/>
    <w:rsid w:val="00CE07AC"/>
    <w:rsid w:val="00CE16CD"/>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7BE2"/>
    <w:rsid w:val="00D27EAB"/>
    <w:rsid w:val="00D30AD8"/>
    <w:rsid w:val="00D313B2"/>
    <w:rsid w:val="00D322BD"/>
    <w:rsid w:val="00D334FC"/>
    <w:rsid w:val="00D33AC5"/>
    <w:rsid w:val="00D3432F"/>
    <w:rsid w:val="00D347B4"/>
    <w:rsid w:val="00D349A1"/>
    <w:rsid w:val="00D367F8"/>
    <w:rsid w:val="00D36D37"/>
    <w:rsid w:val="00D42293"/>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18A1"/>
    <w:rsid w:val="00D919B5"/>
    <w:rsid w:val="00D929C1"/>
    <w:rsid w:val="00D93D48"/>
    <w:rsid w:val="00D95490"/>
    <w:rsid w:val="00D95893"/>
    <w:rsid w:val="00D95CCF"/>
    <w:rsid w:val="00D96028"/>
    <w:rsid w:val="00DA5211"/>
    <w:rsid w:val="00DA73D5"/>
    <w:rsid w:val="00DB0823"/>
    <w:rsid w:val="00DB0839"/>
    <w:rsid w:val="00DB49CD"/>
    <w:rsid w:val="00DB4F20"/>
    <w:rsid w:val="00DB61F8"/>
    <w:rsid w:val="00DB73E9"/>
    <w:rsid w:val="00DB7EFD"/>
    <w:rsid w:val="00DC28CA"/>
    <w:rsid w:val="00DC2E75"/>
    <w:rsid w:val="00DC33CD"/>
    <w:rsid w:val="00DC3914"/>
    <w:rsid w:val="00DC4692"/>
    <w:rsid w:val="00DC4EF6"/>
    <w:rsid w:val="00DC6CAF"/>
    <w:rsid w:val="00DC6D4B"/>
    <w:rsid w:val="00DC7BB4"/>
    <w:rsid w:val="00DD415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2480"/>
    <w:rsid w:val="00E33BDF"/>
    <w:rsid w:val="00E3574E"/>
    <w:rsid w:val="00E360F0"/>
    <w:rsid w:val="00E36580"/>
    <w:rsid w:val="00E37882"/>
    <w:rsid w:val="00E40C6F"/>
    <w:rsid w:val="00E41BBC"/>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4241"/>
    <w:rsid w:val="00E94513"/>
    <w:rsid w:val="00E9647E"/>
    <w:rsid w:val="00EA0219"/>
    <w:rsid w:val="00EA2253"/>
    <w:rsid w:val="00EA39A6"/>
    <w:rsid w:val="00EA4154"/>
    <w:rsid w:val="00EA4713"/>
    <w:rsid w:val="00EA655B"/>
    <w:rsid w:val="00EA67B0"/>
    <w:rsid w:val="00EA6B4B"/>
    <w:rsid w:val="00EB083E"/>
    <w:rsid w:val="00EB23FE"/>
    <w:rsid w:val="00EB3145"/>
    <w:rsid w:val="00EB3DBB"/>
    <w:rsid w:val="00EB5BA4"/>
    <w:rsid w:val="00EB678D"/>
    <w:rsid w:val="00EC0EDA"/>
    <w:rsid w:val="00EC1389"/>
    <w:rsid w:val="00EC1FC4"/>
    <w:rsid w:val="00EC2733"/>
    <w:rsid w:val="00EC3BF0"/>
    <w:rsid w:val="00EC5856"/>
    <w:rsid w:val="00EC72DD"/>
    <w:rsid w:val="00ED1466"/>
    <w:rsid w:val="00ED3597"/>
    <w:rsid w:val="00ED378A"/>
    <w:rsid w:val="00ED3DA5"/>
    <w:rsid w:val="00ED64C5"/>
    <w:rsid w:val="00ED6686"/>
    <w:rsid w:val="00ED68A6"/>
    <w:rsid w:val="00EE192A"/>
    <w:rsid w:val="00EE45C7"/>
    <w:rsid w:val="00EF204E"/>
    <w:rsid w:val="00EF31F0"/>
    <w:rsid w:val="00EF7B24"/>
    <w:rsid w:val="00F00845"/>
    <w:rsid w:val="00F0256D"/>
    <w:rsid w:val="00F0385E"/>
    <w:rsid w:val="00F072B4"/>
    <w:rsid w:val="00F103CA"/>
    <w:rsid w:val="00F1225F"/>
    <w:rsid w:val="00F12F2E"/>
    <w:rsid w:val="00F15754"/>
    <w:rsid w:val="00F21E6F"/>
    <w:rsid w:val="00F229BE"/>
    <w:rsid w:val="00F250C2"/>
    <w:rsid w:val="00F2538E"/>
    <w:rsid w:val="00F259AB"/>
    <w:rsid w:val="00F27833"/>
    <w:rsid w:val="00F30C5A"/>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5205"/>
    <w:rsid w:val="00F5563A"/>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71CB"/>
    <w:rsid w:val="00F90CB8"/>
    <w:rsid w:val="00F91F8D"/>
    <w:rsid w:val="00F92B84"/>
    <w:rsid w:val="00F9383D"/>
    <w:rsid w:val="00F95016"/>
    <w:rsid w:val="00F9539B"/>
    <w:rsid w:val="00F955D0"/>
    <w:rsid w:val="00F964FB"/>
    <w:rsid w:val="00F965D3"/>
    <w:rsid w:val="00FA5594"/>
    <w:rsid w:val="00FB0A92"/>
    <w:rsid w:val="00FB18B1"/>
    <w:rsid w:val="00FB4D9D"/>
    <w:rsid w:val="00FB508A"/>
    <w:rsid w:val="00FB55EF"/>
    <w:rsid w:val="00FB5CD6"/>
    <w:rsid w:val="00FB657D"/>
    <w:rsid w:val="00FB7BBB"/>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2025-08-15T15:33:00Z</dcterms:created>
  <dcterms:modified xsi:type="dcterms:W3CDTF">2025-08-15T15:33:00Z</dcterms:modified>
</cp:coreProperties>
</file>